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15" w:rsidRDefault="004C5D15" w:rsidP="004C5D15">
      <w:pPr>
        <w:pStyle w:val="NoSpacing"/>
        <w:jc w:val="center"/>
        <w:rPr>
          <w:b/>
          <w:sz w:val="28"/>
          <w:szCs w:val="28"/>
        </w:rPr>
      </w:pPr>
      <w:r>
        <w:rPr>
          <w:b/>
          <w:sz w:val="28"/>
          <w:szCs w:val="28"/>
        </w:rPr>
        <w:t>PUNJAB STATE INFORMATION COMMISSION</w:t>
      </w:r>
    </w:p>
    <w:p w:rsidR="004C5D15" w:rsidRDefault="004C5D15" w:rsidP="004C5D15">
      <w:pPr>
        <w:pStyle w:val="NoSpacing"/>
        <w:rPr>
          <w:b/>
          <w:sz w:val="20"/>
          <w:szCs w:val="20"/>
        </w:rPr>
      </w:pPr>
      <w:r>
        <w:rPr>
          <w:b/>
          <w:sz w:val="20"/>
          <w:szCs w:val="20"/>
        </w:rPr>
        <w:t xml:space="preserve">                      RED CROSS BUILDING, SECTOR-16, MADHYA MARG, CHANDIGARH</w:t>
      </w:r>
    </w:p>
    <w:p w:rsidR="004C5D15" w:rsidRDefault="004C5D15" w:rsidP="004C5D15">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4C5D15" w:rsidRDefault="004C5D15" w:rsidP="004C5D15">
      <w:pPr>
        <w:spacing w:after="0" w:line="240" w:lineRule="auto"/>
        <w:jc w:val="center"/>
        <w:rPr>
          <w:b/>
          <w:sz w:val="20"/>
          <w:szCs w:val="20"/>
        </w:rPr>
      </w:pPr>
      <w:r>
        <w:rPr>
          <w:b/>
          <w:sz w:val="20"/>
          <w:szCs w:val="20"/>
        </w:rPr>
        <w:t xml:space="preserve">                                                         Email:psic22@punjabmail.gov.in</w:t>
      </w:r>
    </w:p>
    <w:p w:rsidR="004C5D15" w:rsidRPr="008B00AC" w:rsidRDefault="004C5D15" w:rsidP="004C5D15">
      <w:pPr>
        <w:spacing w:after="0" w:line="240" w:lineRule="auto"/>
        <w:jc w:val="both"/>
        <w:rPr>
          <w:rFonts w:ascii="Arial" w:hAnsi="Arial" w:cs="Arial"/>
          <w:sz w:val="20"/>
        </w:rPr>
      </w:pPr>
      <w:r w:rsidRPr="008B00AC">
        <w:rPr>
          <w:rFonts w:ascii="Arial" w:hAnsi="Arial" w:cs="Arial"/>
          <w:sz w:val="20"/>
        </w:rPr>
        <w:t>Sh.</w:t>
      </w:r>
      <w:r>
        <w:rPr>
          <w:rFonts w:ascii="Arial" w:hAnsi="Arial" w:cs="Arial"/>
          <w:sz w:val="20"/>
        </w:rPr>
        <w:t xml:space="preserve"> </w:t>
      </w:r>
      <w:r w:rsidRPr="008B00AC">
        <w:rPr>
          <w:rFonts w:ascii="Arial" w:hAnsi="Arial" w:cs="Arial"/>
          <w:sz w:val="20"/>
        </w:rPr>
        <w:t xml:space="preserve">Love Kumar </w:t>
      </w:r>
      <w:proofErr w:type="spellStart"/>
      <w:r w:rsidRPr="008B00AC">
        <w:rPr>
          <w:rFonts w:ascii="Arial" w:hAnsi="Arial" w:cs="Arial"/>
          <w:sz w:val="20"/>
        </w:rPr>
        <w:t>Dua</w:t>
      </w:r>
      <w:proofErr w:type="spellEnd"/>
    </w:p>
    <w:p w:rsidR="004C5D15" w:rsidRPr="008B00AC" w:rsidRDefault="004C5D15" w:rsidP="004C5D15">
      <w:pPr>
        <w:spacing w:after="0" w:line="240" w:lineRule="auto"/>
        <w:jc w:val="both"/>
        <w:rPr>
          <w:rFonts w:ascii="Arial" w:hAnsi="Arial" w:cs="Arial"/>
          <w:sz w:val="20"/>
        </w:rPr>
      </w:pPr>
      <w:r w:rsidRPr="008B00AC">
        <w:rPr>
          <w:rFonts w:ascii="Arial" w:hAnsi="Arial" w:cs="Arial"/>
          <w:sz w:val="20"/>
        </w:rPr>
        <w:t xml:space="preserve">S/o Late Sh. </w:t>
      </w:r>
      <w:proofErr w:type="spellStart"/>
      <w:r w:rsidRPr="008B00AC">
        <w:rPr>
          <w:rFonts w:ascii="Arial" w:hAnsi="Arial" w:cs="Arial"/>
          <w:sz w:val="20"/>
        </w:rPr>
        <w:t>Megh</w:t>
      </w:r>
      <w:proofErr w:type="spellEnd"/>
      <w:r w:rsidRPr="008B00AC">
        <w:rPr>
          <w:rFonts w:ascii="Arial" w:hAnsi="Arial" w:cs="Arial"/>
          <w:sz w:val="20"/>
        </w:rPr>
        <w:t xml:space="preserve"> Raj </w:t>
      </w:r>
      <w:proofErr w:type="spellStart"/>
      <w:r w:rsidRPr="008B00AC">
        <w:rPr>
          <w:rFonts w:ascii="Arial" w:hAnsi="Arial" w:cs="Arial"/>
          <w:sz w:val="20"/>
        </w:rPr>
        <w:t>Dua</w:t>
      </w:r>
      <w:proofErr w:type="spellEnd"/>
    </w:p>
    <w:p w:rsidR="004C5D15" w:rsidRPr="008B00AC" w:rsidRDefault="004C5D15" w:rsidP="004C5D15">
      <w:pPr>
        <w:spacing w:after="0" w:line="240" w:lineRule="auto"/>
        <w:jc w:val="both"/>
        <w:rPr>
          <w:rFonts w:ascii="Arial" w:hAnsi="Arial" w:cs="Arial"/>
          <w:sz w:val="20"/>
        </w:rPr>
      </w:pPr>
      <w:r w:rsidRPr="008B00AC">
        <w:rPr>
          <w:rFonts w:ascii="Arial" w:hAnsi="Arial" w:cs="Arial"/>
          <w:sz w:val="20"/>
        </w:rPr>
        <w:t>R/o House No.125, Model Town,</w:t>
      </w:r>
    </w:p>
    <w:p w:rsidR="004C5D15" w:rsidRDefault="004C5D15" w:rsidP="004C5D15">
      <w:pPr>
        <w:spacing w:after="0" w:line="240" w:lineRule="auto"/>
        <w:jc w:val="both"/>
        <w:rPr>
          <w:rFonts w:ascii="Arial" w:hAnsi="Arial" w:cs="Arial"/>
          <w:sz w:val="20"/>
        </w:rPr>
      </w:pPr>
      <w:proofErr w:type="spellStart"/>
      <w:proofErr w:type="gramStart"/>
      <w:r w:rsidRPr="008B00AC">
        <w:rPr>
          <w:rFonts w:ascii="Arial" w:hAnsi="Arial" w:cs="Arial"/>
          <w:sz w:val="20"/>
        </w:rPr>
        <w:t>Samrala</w:t>
      </w:r>
      <w:proofErr w:type="spellEnd"/>
      <w:r w:rsidRPr="008B00AC">
        <w:rPr>
          <w:rFonts w:ascii="Arial" w:hAnsi="Arial" w:cs="Arial"/>
          <w:sz w:val="20"/>
        </w:rPr>
        <w:t xml:space="preserve"> </w:t>
      </w:r>
      <w:r>
        <w:rPr>
          <w:rFonts w:ascii="Arial" w:hAnsi="Arial" w:cs="Arial"/>
          <w:sz w:val="20"/>
        </w:rPr>
        <w:t>R</w:t>
      </w:r>
      <w:r w:rsidRPr="008B00AC">
        <w:rPr>
          <w:rFonts w:ascii="Arial" w:hAnsi="Arial" w:cs="Arial"/>
          <w:sz w:val="20"/>
        </w:rPr>
        <w:t xml:space="preserve">oad, </w:t>
      </w:r>
      <w:proofErr w:type="spellStart"/>
      <w:r w:rsidRPr="008B00AC">
        <w:rPr>
          <w:rFonts w:ascii="Arial" w:hAnsi="Arial" w:cs="Arial"/>
          <w:sz w:val="20"/>
        </w:rPr>
        <w:t>Khanna</w:t>
      </w:r>
      <w:proofErr w:type="spellEnd"/>
      <w:r w:rsidRPr="008B00AC">
        <w:rPr>
          <w:rFonts w:ascii="Arial" w:hAnsi="Arial" w:cs="Arial"/>
          <w:sz w:val="20"/>
        </w:rPr>
        <w:t xml:space="preserve"> </w:t>
      </w:r>
      <w:proofErr w:type="spellStart"/>
      <w:r w:rsidRPr="008B00AC">
        <w:rPr>
          <w:rFonts w:ascii="Arial" w:hAnsi="Arial" w:cs="Arial"/>
          <w:sz w:val="20"/>
        </w:rPr>
        <w:t>Distt</w:t>
      </w:r>
      <w:proofErr w:type="spellEnd"/>
      <w:r w:rsidRPr="008B00AC">
        <w:rPr>
          <w:rFonts w:ascii="Arial" w:hAnsi="Arial" w:cs="Arial"/>
          <w:sz w:val="20"/>
        </w:rPr>
        <w:t>.</w:t>
      </w:r>
      <w:proofErr w:type="gramEnd"/>
      <w:r>
        <w:rPr>
          <w:rFonts w:ascii="Arial" w:hAnsi="Arial" w:cs="Arial"/>
          <w:sz w:val="20"/>
        </w:rPr>
        <w:t xml:space="preserve"> </w:t>
      </w:r>
      <w:r w:rsidRPr="008B00AC">
        <w:rPr>
          <w:rFonts w:ascii="Arial" w:hAnsi="Arial" w:cs="Arial"/>
          <w:sz w:val="20"/>
        </w:rPr>
        <w:t xml:space="preserve">Ludhiana                                                                               Appellant  </w:t>
      </w:r>
    </w:p>
    <w:p w:rsidR="004C5D15" w:rsidRPr="008B00AC" w:rsidRDefault="004C5D15" w:rsidP="004C5D15">
      <w:pPr>
        <w:spacing w:after="0" w:line="240" w:lineRule="auto"/>
        <w:jc w:val="both"/>
        <w:rPr>
          <w:rFonts w:ascii="Arial" w:hAnsi="Arial" w:cs="Arial"/>
          <w:sz w:val="20"/>
        </w:rPr>
      </w:pPr>
    </w:p>
    <w:p w:rsidR="004C5D15" w:rsidRPr="008B00AC" w:rsidRDefault="004C5D15" w:rsidP="004C5D15">
      <w:pPr>
        <w:spacing w:after="0" w:line="240" w:lineRule="auto"/>
        <w:jc w:val="center"/>
        <w:rPr>
          <w:rFonts w:ascii="Arial" w:hAnsi="Arial" w:cs="Arial"/>
          <w:sz w:val="20"/>
        </w:rPr>
      </w:pPr>
      <w:r w:rsidRPr="008B00AC">
        <w:rPr>
          <w:rFonts w:ascii="Arial" w:hAnsi="Arial" w:cs="Arial"/>
          <w:sz w:val="20"/>
        </w:rPr>
        <w:t>Versus</w:t>
      </w:r>
    </w:p>
    <w:p w:rsidR="004C5D15" w:rsidRPr="008B00AC" w:rsidRDefault="004C5D15" w:rsidP="004C5D15">
      <w:pPr>
        <w:spacing w:after="0" w:line="240" w:lineRule="auto"/>
        <w:rPr>
          <w:rFonts w:ascii="Arial" w:hAnsi="Arial" w:cs="Arial"/>
          <w:sz w:val="20"/>
        </w:rPr>
      </w:pPr>
      <w:r w:rsidRPr="008B00AC">
        <w:rPr>
          <w:rFonts w:ascii="Arial" w:hAnsi="Arial" w:cs="Arial"/>
          <w:sz w:val="20"/>
        </w:rPr>
        <w:t>Public Information Officer,</w:t>
      </w:r>
    </w:p>
    <w:p w:rsidR="004C5D15" w:rsidRPr="008B00AC" w:rsidRDefault="004C5D15" w:rsidP="004C5D15">
      <w:pPr>
        <w:spacing w:after="0" w:line="240" w:lineRule="auto"/>
        <w:rPr>
          <w:rFonts w:ascii="Arial" w:hAnsi="Arial" w:cs="Arial"/>
          <w:sz w:val="20"/>
        </w:rPr>
      </w:pPr>
      <w:r w:rsidRPr="008B00AC">
        <w:rPr>
          <w:rFonts w:ascii="Arial" w:hAnsi="Arial" w:cs="Arial"/>
          <w:sz w:val="20"/>
        </w:rPr>
        <w:t xml:space="preserve">O/o Nagar Council, </w:t>
      </w:r>
      <w:proofErr w:type="spellStart"/>
      <w:r w:rsidRPr="008B00AC">
        <w:rPr>
          <w:rFonts w:ascii="Arial" w:hAnsi="Arial" w:cs="Arial"/>
          <w:sz w:val="20"/>
        </w:rPr>
        <w:t>Khanna</w:t>
      </w:r>
      <w:proofErr w:type="spellEnd"/>
    </w:p>
    <w:p w:rsidR="004C5D15" w:rsidRPr="008B00AC" w:rsidRDefault="004C5D15" w:rsidP="004C5D15">
      <w:pPr>
        <w:spacing w:after="0" w:line="240" w:lineRule="auto"/>
        <w:rPr>
          <w:rFonts w:ascii="Arial" w:hAnsi="Arial" w:cs="Arial"/>
          <w:sz w:val="20"/>
        </w:rPr>
      </w:pPr>
    </w:p>
    <w:p w:rsidR="004C5D15" w:rsidRPr="008B00AC" w:rsidRDefault="004C5D15" w:rsidP="004C5D15">
      <w:pPr>
        <w:spacing w:after="0" w:line="240" w:lineRule="auto"/>
        <w:rPr>
          <w:rFonts w:ascii="Arial" w:hAnsi="Arial" w:cs="Arial"/>
          <w:sz w:val="20"/>
        </w:rPr>
      </w:pPr>
      <w:r w:rsidRPr="008B00AC">
        <w:rPr>
          <w:rFonts w:ascii="Arial" w:hAnsi="Arial" w:cs="Arial"/>
          <w:sz w:val="20"/>
        </w:rPr>
        <w:t>First Appellate Authority</w:t>
      </w:r>
    </w:p>
    <w:p w:rsidR="004C5D15" w:rsidRPr="008B00AC" w:rsidRDefault="004C5D15" w:rsidP="004C5D15">
      <w:pPr>
        <w:spacing w:after="0" w:line="240" w:lineRule="auto"/>
        <w:rPr>
          <w:rFonts w:ascii="Arial" w:hAnsi="Arial" w:cs="Arial"/>
          <w:sz w:val="20"/>
        </w:rPr>
      </w:pPr>
      <w:r w:rsidRPr="008B00AC">
        <w:rPr>
          <w:rFonts w:ascii="Arial" w:hAnsi="Arial" w:cs="Arial"/>
          <w:sz w:val="20"/>
        </w:rPr>
        <w:t>O/o Deputy Director, Local Bodies,</w:t>
      </w:r>
      <w:r>
        <w:rPr>
          <w:rFonts w:ascii="Arial" w:hAnsi="Arial" w:cs="Arial"/>
          <w:sz w:val="20"/>
        </w:rPr>
        <w:t xml:space="preserve"> </w:t>
      </w:r>
      <w:r w:rsidRPr="008B00AC">
        <w:rPr>
          <w:rFonts w:ascii="Arial" w:hAnsi="Arial" w:cs="Arial"/>
          <w:sz w:val="20"/>
        </w:rPr>
        <w:t xml:space="preserve">Punjab, </w:t>
      </w:r>
    </w:p>
    <w:p w:rsidR="004C5D15" w:rsidRDefault="004C5D15" w:rsidP="004C5D15">
      <w:pPr>
        <w:spacing w:after="0" w:line="240" w:lineRule="auto"/>
        <w:rPr>
          <w:rFonts w:ascii="Arial" w:hAnsi="Arial" w:cs="Arial"/>
          <w:sz w:val="20"/>
        </w:rPr>
      </w:pPr>
      <w:r w:rsidRPr="008B00AC">
        <w:rPr>
          <w:rFonts w:ascii="Arial" w:hAnsi="Arial" w:cs="Arial"/>
          <w:sz w:val="20"/>
        </w:rPr>
        <w:t>Ludhiana</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8B00AC">
        <w:rPr>
          <w:rFonts w:ascii="Arial" w:hAnsi="Arial" w:cs="Arial"/>
          <w:sz w:val="20"/>
        </w:rPr>
        <w:t>Respondents</w:t>
      </w:r>
    </w:p>
    <w:p w:rsidR="004C5D15" w:rsidRPr="008B00AC" w:rsidRDefault="004C5D15" w:rsidP="004C5D15">
      <w:pPr>
        <w:spacing w:after="0" w:line="240" w:lineRule="auto"/>
        <w:rPr>
          <w:rFonts w:ascii="Arial" w:hAnsi="Arial" w:cs="Arial"/>
          <w:sz w:val="20"/>
        </w:rPr>
      </w:pPr>
    </w:p>
    <w:p w:rsidR="004C5D15" w:rsidRDefault="004C5D15" w:rsidP="004C5D15">
      <w:pPr>
        <w:spacing w:after="0" w:line="240" w:lineRule="auto"/>
        <w:jc w:val="center"/>
        <w:rPr>
          <w:rFonts w:ascii="Arial" w:hAnsi="Arial" w:cs="Arial"/>
          <w:b/>
          <w:u w:val="single"/>
        </w:rPr>
      </w:pPr>
      <w:r w:rsidRPr="008B00AC">
        <w:rPr>
          <w:rFonts w:ascii="Arial" w:hAnsi="Arial" w:cs="Arial"/>
          <w:b/>
        </w:rPr>
        <w:t xml:space="preserve">                    </w:t>
      </w:r>
      <w:r>
        <w:rPr>
          <w:rFonts w:ascii="Arial" w:hAnsi="Arial" w:cs="Arial"/>
          <w:b/>
          <w:u w:val="single"/>
        </w:rPr>
        <w:t>APPEAL CASE NO.3425</w:t>
      </w:r>
      <w:r w:rsidRPr="00895D8D">
        <w:rPr>
          <w:rFonts w:ascii="Arial" w:hAnsi="Arial" w:cs="Arial"/>
          <w:b/>
          <w:u w:val="single"/>
        </w:rPr>
        <w:t xml:space="preserve">/2017 </w:t>
      </w:r>
    </w:p>
    <w:p w:rsidR="004C5D15" w:rsidRPr="00895D8D" w:rsidRDefault="004C5D15" w:rsidP="004C5D15">
      <w:pPr>
        <w:spacing w:after="0" w:line="240" w:lineRule="auto"/>
        <w:jc w:val="center"/>
        <w:rPr>
          <w:rFonts w:ascii="Arial" w:hAnsi="Arial" w:cs="Arial"/>
          <w:b/>
          <w:u w:val="single"/>
        </w:rPr>
      </w:pPr>
    </w:p>
    <w:p w:rsidR="004C5D15" w:rsidRDefault="004C5D15" w:rsidP="004C5D1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22.09.2017</w:t>
      </w:r>
    </w:p>
    <w:p w:rsidR="004C5D15" w:rsidRDefault="004C5D15" w:rsidP="004C5D15">
      <w:pPr>
        <w:spacing w:after="0" w:line="240" w:lineRule="auto"/>
        <w:ind w:left="2880" w:firstLine="720"/>
        <w:rPr>
          <w:rFonts w:ascii="Arial" w:hAnsi="Arial" w:cs="Arial"/>
          <w:sz w:val="20"/>
          <w:szCs w:val="20"/>
        </w:rPr>
      </w:pPr>
      <w:r>
        <w:rPr>
          <w:rFonts w:ascii="Arial" w:hAnsi="Arial" w:cs="Arial"/>
          <w:sz w:val="20"/>
          <w:szCs w:val="20"/>
        </w:rPr>
        <w:t>Date of First Appeal      : 26.10.2017</w:t>
      </w:r>
    </w:p>
    <w:p w:rsidR="004C5D15" w:rsidRDefault="004C5D15" w:rsidP="004C5D15">
      <w:pPr>
        <w:spacing w:after="0" w:line="240" w:lineRule="auto"/>
        <w:ind w:left="2880" w:firstLine="720"/>
        <w:rPr>
          <w:rFonts w:ascii="Arial" w:hAnsi="Arial" w:cs="Arial"/>
          <w:sz w:val="20"/>
          <w:szCs w:val="20"/>
        </w:rPr>
      </w:pPr>
      <w:r>
        <w:rPr>
          <w:rFonts w:ascii="Arial" w:hAnsi="Arial" w:cs="Arial"/>
          <w:sz w:val="20"/>
          <w:szCs w:val="20"/>
        </w:rPr>
        <w:t>Date of Order of FAA    : Reply 29.09.2017</w:t>
      </w:r>
    </w:p>
    <w:p w:rsidR="004C5D15" w:rsidRDefault="004C5D15" w:rsidP="004C5D1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:24.11.2017</w:t>
      </w:r>
      <w:proofErr w:type="gramEnd"/>
    </w:p>
    <w:p w:rsidR="004C5D15" w:rsidRDefault="004C5D15" w:rsidP="004C5D15">
      <w:pPr>
        <w:spacing w:after="0" w:line="240" w:lineRule="auto"/>
        <w:ind w:left="2880" w:firstLine="720"/>
        <w:rPr>
          <w:rFonts w:ascii="Arial" w:hAnsi="Arial" w:cs="Arial"/>
          <w:sz w:val="20"/>
          <w:szCs w:val="20"/>
        </w:rPr>
      </w:pPr>
    </w:p>
    <w:p w:rsidR="004C5D15" w:rsidRPr="006B5622" w:rsidRDefault="004C5D15" w:rsidP="004C5D15">
      <w:pPr>
        <w:spacing w:after="0" w:line="240" w:lineRule="auto"/>
        <w:rPr>
          <w:rFonts w:ascii="Arial" w:hAnsi="Arial" w:cs="Arial"/>
          <w:b/>
          <w:sz w:val="20"/>
          <w:szCs w:val="20"/>
        </w:rPr>
      </w:pPr>
      <w:r w:rsidRPr="00B1347F">
        <w:rPr>
          <w:rFonts w:ascii="Arial" w:hAnsi="Arial" w:cs="Arial"/>
          <w:b/>
          <w:sz w:val="20"/>
          <w:szCs w:val="20"/>
        </w:rPr>
        <w:t>Present:</w:t>
      </w:r>
      <w:r w:rsidRPr="00B1347F">
        <w:rPr>
          <w:rFonts w:ascii="Arial" w:hAnsi="Arial" w:cs="Arial"/>
          <w:b/>
          <w:sz w:val="20"/>
          <w:szCs w:val="20"/>
        </w:rPr>
        <w:tab/>
      </w:r>
      <w:r w:rsidRPr="006B5622">
        <w:rPr>
          <w:rFonts w:ascii="Arial" w:hAnsi="Arial" w:cs="Arial"/>
          <w:b/>
          <w:sz w:val="20"/>
          <w:szCs w:val="20"/>
        </w:rPr>
        <w:t xml:space="preserve">Sh. Love Kumar </w:t>
      </w:r>
      <w:proofErr w:type="spellStart"/>
      <w:r w:rsidRPr="006B5622">
        <w:rPr>
          <w:rFonts w:ascii="Arial" w:hAnsi="Arial" w:cs="Arial"/>
          <w:b/>
          <w:sz w:val="20"/>
          <w:szCs w:val="20"/>
        </w:rPr>
        <w:t>Dua</w:t>
      </w:r>
      <w:proofErr w:type="spellEnd"/>
      <w:r w:rsidRPr="006B5622">
        <w:rPr>
          <w:rFonts w:ascii="Arial" w:hAnsi="Arial" w:cs="Arial"/>
          <w:b/>
          <w:sz w:val="20"/>
          <w:szCs w:val="20"/>
        </w:rPr>
        <w:t>, Appellant in person.</w:t>
      </w:r>
    </w:p>
    <w:p w:rsidR="004C5D15" w:rsidRPr="006B5622" w:rsidRDefault="004C5D15" w:rsidP="004C5D15">
      <w:pPr>
        <w:spacing w:after="0" w:line="240" w:lineRule="auto"/>
        <w:rPr>
          <w:rFonts w:ascii="Arial" w:hAnsi="Arial" w:cs="Arial"/>
          <w:b/>
          <w:sz w:val="20"/>
          <w:szCs w:val="20"/>
        </w:rPr>
      </w:pPr>
      <w:r w:rsidRPr="006B5622">
        <w:rPr>
          <w:rFonts w:ascii="Arial" w:hAnsi="Arial" w:cs="Arial"/>
          <w:b/>
          <w:sz w:val="20"/>
          <w:szCs w:val="20"/>
        </w:rPr>
        <w:tab/>
      </w:r>
      <w:r w:rsidRPr="006B5622">
        <w:rPr>
          <w:rFonts w:ascii="Arial" w:hAnsi="Arial" w:cs="Arial"/>
          <w:b/>
          <w:sz w:val="20"/>
          <w:szCs w:val="20"/>
        </w:rPr>
        <w:tab/>
        <w:t>Sh.</w:t>
      </w:r>
      <w:r w:rsidR="001A7AFA">
        <w:rPr>
          <w:rFonts w:ascii="Arial" w:hAnsi="Arial" w:cs="Arial"/>
          <w:b/>
          <w:sz w:val="20"/>
          <w:szCs w:val="20"/>
        </w:rPr>
        <w:t xml:space="preserve"> </w:t>
      </w:r>
      <w:proofErr w:type="spellStart"/>
      <w:r w:rsidR="001A7AFA">
        <w:rPr>
          <w:rFonts w:ascii="Arial" w:hAnsi="Arial" w:cs="Arial"/>
          <w:b/>
          <w:sz w:val="20"/>
          <w:szCs w:val="20"/>
        </w:rPr>
        <w:t>Tek</w:t>
      </w:r>
      <w:proofErr w:type="spellEnd"/>
      <w:r w:rsidR="001A7AFA">
        <w:rPr>
          <w:rFonts w:ascii="Arial" w:hAnsi="Arial" w:cs="Arial"/>
          <w:b/>
          <w:sz w:val="20"/>
          <w:szCs w:val="20"/>
        </w:rPr>
        <w:t xml:space="preserve"> </w:t>
      </w:r>
      <w:proofErr w:type="spellStart"/>
      <w:r w:rsidR="001A7AFA">
        <w:rPr>
          <w:rFonts w:ascii="Arial" w:hAnsi="Arial" w:cs="Arial"/>
          <w:b/>
          <w:sz w:val="20"/>
          <w:szCs w:val="20"/>
        </w:rPr>
        <w:t>Chand</w:t>
      </w:r>
      <w:proofErr w:type="spellEnd"/>
      <w:r w:rsidR="001A7AFA">
        <w:rPr>
          <w:rFonts w:ascii="Arial" w:hAnsi="Arial" w:cs="Arial"/>
          <w:b/>
          <w:sz w:val="20"/>
          <w:szCs w:val="20"/>
        </w:rPr>
        <w:t xml:space="preserve">, Clerk, </w:t>
      </w:r>
      <w:r w:rsidRPr="006B5622">
        <w:rPr>
          <w:rFonts w:ascii="Arial" w:hAnsi="Arial" w:cs="Arial"/>
          <w:b/>
          <w:sz w:val="20"/>
          <w:szCs w:val="20"/>
        </w:rPr>
        <w:t xml:space="preserve">NC Office, </w:t>
      </w:r>
      <w:proofErr w:type="spellStart"/>
      <w:r w:rsidRPr="006B5622">
        <w:rPr>
          <w:rFonts w:ascii="Arial" w:hAnsi="Arial" w:cs="Arial"/>
          <w:b/>
          <w:sz w:val="20"/>
          <w:szCs w:val="20"/>
        </w:rPr>
        <w:t>Khanna</w:t>
      </w:r>
      <w:proofErr w:type="spellEnd"/>
      <w:r w:rsidRPr="006B5622">
        <w:rPr>
          <w:rFonts w:ascii="Arial" w:hAnsi="Arial" w:cs="Arial"/>
          <w:b/>
          <w:sz w:val="20"/>
          <w:szCs w:val="20"/>
        </w:rPr>
        <w:t xml:space="preserve"> – for Respondents.</w:t>
      </w:r>
    </w:p>
    <w:p w:rsidR="004C5D15" w:rsidRPr="006B5622" w:rsidRDefault="004C5D15" w:rsidP="004C5D15">
      <w:pPr>
        <w:spacing w:after="0" w:line="240" w:lineRule="auto"/>
        <w:rPr>
          <w:rFonts w:ascii="Arial" w:hAnsi="Arial" w:cs="Arial"/>
          <w:b/>
          <w:sz w:val="20"/>
          <w:szCs w:val="20"/>
        </w:rPr>
      </w:pPr>
    </w:p>
    <w:p w:rsidR="004C5D15" w:rsidRDefault="004C5D15" w:rsidP="004C5D15">
      <w:pPr>
        <w:spacing w:after="0" w:line="240" w:lineRule="auto"/>
        <w:rPr>
          <w:rFonts w:ascii="Arial" w:hAnsi="Arial" w:cs="Arial"/>
          <w:b/>
          <w:sz w:val="20"/>
          <w:szCs w:val="20"/>
          <w:u w:val="single"/>
        </w:rPr>
      </w:pPr>
      <w:r w:rsidRPr="00B1347F">
        <w:rPr>
          <w:rFonts w:ascii="Arial" w:hAnsi="Arial" w:cs="Arial"/>
          <w:b/>
          <w:sz w:val="20"/>
          <w:szCs w:val="20"/>
          <w:u w:val="single"/>
        </w:rPr>
        <w:t>ORDER</w:t>
      </w:r>
    </w:p>
    <w:p w:rsidR="004C5D15" w:rsidRDefault="004C5D15" w:rsidP="004C5D15">
      <w:pPr>
        <w:spacing w:after="0" w:line="240" w:lineRule="auto"/>
        <w:rPr>
          <w:rFonts w:ascii="Arial" w:hAnsi="Arial" w:cs="Arial"/>
          <w:b/>
          <w:sz w:val="20"/>
          <w:szCs w:val="20"/>
          <w:u w:val="single"/>
        </w:rPr>
      </w:pPr>
    </w:p>
    <w:p w:rsidR="004C5D15" w:rsidRDefault="004C5D15" w:rsidP="004C5D15">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4C5D15" w:rsidRDefault="004C5D15" w:rsidP="004C5D15">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following order was made on 0</w:t>
      </w:r>
      <w:r w:rsidR="001A7AFA">
        <w:rPr>
          <w:rFonts w:ascii="Arial" w:hAnsi="Arial" w:cs="Arial"/>
          <w:sz w:val="20"/>
          <w:szCs w:val="20"/>
        </w:rPr>
        <w:t>4.07.2018</w:t>
      </w:r>
    </w:p>
    <w:p w:rsidR="004C5D15" w:rsidRPr="006B5622" w:rsidRDefault="004C5D15" w:rsidP="004C5D15">
      <w:pPr>
        <w:spacing w:after="0" w:line="600" w:lineRule="auto"/>
        <w:jc w:val="both"/>
        <w:rPr>
          <w:rFonts w:ascii="Arial" w:hAnsi="Arial" w:cs="Arial"/>
          <w:i/>
          <w:sz w:val="20"/>
          <w:szCs w:val="20"/>
        </w:rPr>
      </w:pPr>
      <w:r>
        <w:rPr>
          <w:rFonts w:ascii="Arial" w:hAnsi="Arial" w:cs="Arial"/>
          <w:sz w:val="20"/>
          <w:szCs w:val="20"/>
        </w:rPr>
        <w:tab/>
      </w:r>
      <w:r w:rsidRPr="006B5622">
        <w:rPr>
          <w:rFonts w:ascii="Arial" w:hAnsi="Arial" w:cs="Arial"/>
          <w:i/>
          <w:sz w:val="20"/>
          <w:szCs w:val="20"/>
        </w:rPr>
        <w:tab/>
        <w:t>“The respondents say that the appellant has been duly informed in response to his application.  The appellant is not satisfied.  The respondents are directed to file a written reply with the Commission under endorsement to the appellant.  The appellant may revert to the Commission about the infirmity, if any, in the information provided to him in writing.</w:t>
      </w:r>
    </w:p>
    <w:p w:rsidR="004C5D15" w:rsidRDefault="004C5D15" w:rsidP="004C5D15">
      <w:pPr>
        <w:spacing w:after="0" w:line="600" w:lineRule="auto"/>
        <w:jc w:val="both"/>
        <w:rPr>
          <w:rFonts w:ascii="Arial" w:hAnsi="Arial" w:cs="Arial"/>
          <w:i/>
          <w:sz w:val="20"/>
          <w:szCs w:val="20"/>
        </w:rPr>
      </w:pPr>
      <w:r w:rsidRPr="006B5622">
        <w:rPr>
          <w:rFonts w:ascii="Arial" w:hAnsi="Arial" w:cs="Arial"/>
          <w:i/>
          <w:sz w:val="20"/>
          <w:szCs w:val="20"/>
        </w:rPr>
        <w:tab/>
      </w:r>
      <w:r w:rsidRPr="006B5622">
        <w:rPr>
          <w:rFonts w:ascii="Arial" w:hAnsi="Arial" w:cs="Arial"/>
          <w:i/>
          <w:sz w:val="20"/>
          <w:szCs w:val="20"/>
        </w:rPr>
        <w:tab/>
        <w:t>The matter shall be taken up again on 04.07.2018 at 11.30 AM through video conference at Ludhiana.”</w:t>
      </w:r>
    </w:p>
    <w:p w:rsidR="004C5D15" w:rsidRPr="001A7AFA" w:rsidRDefault="004C5D15" w:rsidP="004C5D15">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001A7AFA" w:rsidRPr="001A7AFA">
        <w:rPr>
          <w:rFonts w:ascii="Arial" w:hAnsi="Arial" w:cs="Arial"/>
          <w:i/>
          <w:sz w:val="20"/>
          <w:szCs w:val="20"/>
        </w:rPr>
        <w:t>“</w:t>
      </w:r>
      <w:r w:rsidRPr="001A7AFA">
        <w:rPr>
          <w:rFonts w:ascii="Arial" w:hAnsi="Arial" w:cs="Arial"/>
          <w:i/>
          <w:sz w:val="20"/>
          <w:szCs w:val="20"/>
        </w:rPr>
        <w:t xml:space="preserve">The case has come up today.  Sh. </w:t>
      </w:r>
      <w:proofErr w:type="spellStart"/>
      <w:r w:rsidRPr="001A7AFA">
        <w:rPr>
          <w:rFonts w:ascii="Arial" w:hAnsi="Arial" w:cs="Arial"/>
          <w:i/>
          <w:sz w:val="20"/>
          <w:szCs w:val="20"/>
        </w:rPr>
        <w:t>Amarpal</w:t>
      </w:r>
      <w:proofErr w:type="spellEnd"/>
      <w:r w:rsidRPr="001A7AFA">
        <w:rPr>
          <w:rFonts w:ascii="Arial" w:hAnsi="Arial" w:cs="Arial"/>
          <w:i/>
          <w:sz w:val="20"/>
          <w:szCs w:val="20"/>
        </w:rPr>
        <w:t xml:space="preserve"> Singh, Inspector appearing on behalf of the respondents says that the reply has been sent to the appellant on 16.02.2018.  The appellant is not satisfied.  </w:t>
      </w:r>
    </w:p>
    <w:p w:rsidR="004C5D15" w:rsidRPr="001A7AFA" w:rsidRDefault="004C5D15" w:rsidP="004C5D15">
      <w:pPr>
        <w:spacing w:after="0" w:line="600" w:lineRule="auto"/>
        <w:jc w:val="both"/>
        <w:rPr>
          <w:rFonts w:ascii="Arial" w:hAnsi="Arial" w:cs="Arial"/>
          <w:i/>
          <w:sz w:val="20"/>
          <w:szCs w:val="20"/>
        </w:rPr>
      </w:pP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t xml:space="preserve">                          </w:t>
      </w:r>
      <w:proofErr w:type="spellStart"/>
      <w:r w:rsidRPr="001A7AFA">
        <w:rPr>
          <w:rFonts w:ascii="Arial" w:hAnsi="Arial" w:cs="Arial"/>
          <w:i/>
          <w:sz w:val="20"/>
          <w:szCs w:val="20"/>
        </w:rPr>
        <w:t>Contd</w:t>
      </w:r>
      <w:proofErr w:type="spellEnd"/>
      <w:r w:rsidRPr="001A7AFA">
        <w:rPr>
          <w:rFonts w:ascii="Arial" w:hAnsi="Arial" w:cs="Arial"/>
          <w:i/>
          <w:sz w:val="20"/>
          <w:szCs w:val="20"/>
        </w:rPr>
        <w:t>…page…2</w:t>
      </w:r>
    </w:p>
    <w:p w:rsidR="004C5D15" w:rsidRPr="001A7AFA" w:rsidRDefault="004C5D15" w:rsidP="004C5D15">
      <w:pPr>
        <w:spacing w:after="0" w:line="600" w:lineRule="auto"/>
        <w:jc w:val="both"/>
        <w:rPr>
          <w:rFonts w:ascii="Arial" w:hAnsi="Arial" w:cs="Arial"/>
          <w:i/>
          <w:sz w:val="20"/>
          <w:szCs w:val="20"/>
        </w:rPr>
      </w:pPr>
    </w:p>
    <w:p w:rsidR="004C5D15" w:rsidRPr="001A7AFA" w:rsidRDefault="004C5D15" w:rsidP="004C5D15">
      <w:pPr>
        <w:spacing w:after="0" w:line="600" w:lineRule="auto"/>
        <w:jc w:val="both"/>
        <w:rPr>
          <w:rFonts w:ascii="Arial" w:hAnsi="Arial" w:cs="Arial"/>
          <w:i/>
          <w:sz w:val="20"/>
          <w:szCs w:val="20"/>
        </w:rPr>
      </w:pPr>
      <w:r w:rsidRPr="001A7AFA">
        <w:rPr>
          <w:rFonts w:ascii="Arial" w:hAnsi="Arial" w:cs="Arial"/>
          <w:i/>
          <w:sz w:val="20"/>
          <w:szCs w:val="20"/>
        </w:rPr>
        <w:lastRenderedPageBreak/>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t>-2-</w:t>
      </w:r>
    </w:p>
    <w:p w:rsidR="004C5D15" w:rsidRPr="001A7AFA" w:rsidRDefault="004C5D15" w:rsidP="004C5D15">
      <w:pPr>
        <w:spacing w:after="0" w:line="600" w:lineRule="auto"/>
        <w:jc w:val="both"/>
        <w:rPr>
          <w:rFonts w:ascii="Arial" w:hAnsi="Arial" w:cs="Arial"/>
          <w:i/>
          <w:sz w:val="20"/>
          <w:szCs w:val="20"/>
        </w:rPr>
      </w:pPr>
      <w:r w:rsidRPr="001A7AFA">
        <w:rPr>
          <w:rFonts w:ascii="Arial" w:hAnsi="Arial" w:cs="Arial"/>
          <w:b/>
          <w:i/>
          <w:u w:val="single"/>
        </w:rPr>
        <w:t xml:space="preserve">APPEAL CASE NO.3425/2017 </w:t>
      </w:r>
    </w:p>
    <w:p w:rsidR="004C5D15" w:rsidRPr="001A7AFA" w:rsidRDefault="004C5D15" w:rsidP="004C5D15">
      <w:pPr>
        <w:spacing w:after="0" w:line="600" w:lineRule="auto"/>
        <w:jc w:val="both"/>
        <w:rPr>
          <w:rFonts w:ascii="Arial" w:hAnsi="Arial" w:cs="Arial"/>
          <w:i/>
          <w:sz w:val="20"/>
          <w:szCs w:val="20"/>
        </w:rPr>
      </w:pPr>
    </w:p>
    <w:p w:rsidR="004C5D15" w:rsidRDefault="004C5D15" w:rsidP="004C5D15">
      <w:pPr>
        <w:spacing w:after="0" w:line="600" w:lineRule="auto"/>
        <w:jc w:val="both"/>
        <w:rPr>
          <w:rFonts w:ascii="Arial" w:hAnsi="Arial" w:cs="Arial"/>
          <w:i/>
          <w:sz w:val="20"/>
          <w:szCs w:val="20"/>
        </w:rPr>
      </w:pPr>
      <w:r w:rsidRPr="001A7AFA">
        <w:rPr>
          <w:rFonts w:ascii="Arial" w:hAnsi="Arial" w:cs="Arial"/>
          <w:i/>
          <w:sz w:val="20"/>
          <w:szCs w:val="20"/>
        </w:rPr>
        <w:tab/>
      </w:r>
      <w:r w:rsidRPr="001A7AFA">
        <w:rPr>
          <w:rFonts w:ascii="Arial" w:hAnsi="Arial" w:cs="Arial"/>
          <w:i/>
          <w:sz w:val="20"/>
          <w:szCs w:val="20"/>
        </w:rPr>
        <w:tab/>
        <w:t xml:space="preserve">The Commission finds that the appellant in fact is aggrieved with the illegal operation of </w:t>
      </w:r>
      <w:proofErr w:type="spellStart"/>
      <w:r w:rsidRPr="001A7AFA">
        <w:rPr>
          <w:rFonts w:ascii="Arial" w:hAnsi="Arial" w:cs="Arial"/>
          <w:i/>
          <w:sz w:val="20"/>
          <w:szCs w:val="20"/>
        </w:rPr>
        <w:t>rehris</w:t>
      </w:r>
      <w:proofErr w:type="spellEnd"/>
      <w:r w:rsidRPr="001A7AFA">
        <w:rPr>
          <w:rFonts w:ascii="Arial" w:hAnsi="Arial" w:cs="Arial"/>
          <w:i/>
          <w:sz w:val="20"/>
          <w:szCs w:val="20"/>
        </w:rPr>
        <w:t xml:space="preserve"> and </w:t>
      </w:r>
      <w:proofErr w:type="spellStart"/>
      <w:r w:rsidRPr="001A7AFA">
        <w:rPr>
          <w:rFonts w:ascii="Arial" w:hAnsi="Arial" w:cs="Arial"/>
          <w:i/>
          <w:sz w:val="20"/>
          <w:szCs w:val="20"/>
        </w:rPr>
        <w:t>pharies</w:t>
      </w:r>
      <w:proofErr w:type="spellEnd"/>
      <w:r w:rsidRPr="001A7AFA">
        <w:rPr>
          <w:rFonts w:ascii="Arial" w:hAnsi="Arial" w:cs="Arial"/>
          <w:i/>
          <w:sz w:val="20"/>
          <w:szCs w:val="20"/>
        </w:rPr>
        <w:t xml:space="preserve"> in a market area.  It is not within the domain of the Commission to take any action to correct the situation.  The respondents say that the documents available with reference to the subject have been supplied to him.  In case the appellant feels that they are deficient he should convey it in writing before the next date of hearing.</w:t>
      </w:r>
      <w:r w:rsidR="001A7AFA" w:rsidRPr="001A7AFA">
        <w:rPr>
          <w:rFonts w:ascii="Arial" w:hAnsi="Arial" w:cs="Arial"/>
          <w:i/>
          <w:sz w:val="20"/>
          <w:szCs w:val="20"/>
        </w:rPr>
        <w:t>”</w:t>
      </w:r>
    </w:p>
    <w:p w:rsidR="004C5D15" w:rsidRDefault="009D297C" w:rsidP="009D297C">
      <w:pPr>
        <w:spacing w:after="0" w:line="600" w:lineRule="auto"/>
        <w:jc w:val="both"/>
        <w:rPr>
          <w:rFonts w:ascii="Arial" w:hAnsi="Arial" w:cs="Arial"/>
          <w:sz w:val="20"/>
          <w:szCs w:val="20"/>
        </w:rPr>
      </w:pP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sz w:val="20"/>
          <w:szCs w:val="20"/>
        </w:rPr>
        <w:t>The case has</w:t>
      </w:r>
      <w:r w:rsidR="007E3D24">
        <w:rPr>
          <w:rFonts w:ascii="Arial" w:hAnsi="Arial" w:cs="Arial"/>
          <w:sz w:val="20"/>
          <w:szCs w:val="20"/>
        </w:rPr>
        <w:t xml:space="preserve"> again</w:t>
      </w:r>
      <w:r>
        <w:rPr>
          <w:rFonts w:ascii="Arial" w:hAnsi="Arial" w:cs="Arial"/>
          <w:sz w:val="20"/>
          <w:szCs w:val="20"/>
        </w:rPr>
        <w:t xml:space="preserve"> been taken up today.  The Commission feels that the appellant is seeking explanation of the respondents for having allowed</w:t>
      </w:r>
      <w:r w:rsidR="003D1947">
        <w:rPr>
          <w:rFonts w:ascii="Arial" w:hAnsi="Arial" w:cs="Arial"/>
          <w:sz w:val="20"/>
          <w:szCs w:val="20"/>
        </w:rPr>
        <w:t xml:space="preserve"> some persons to operate </w:t>
      </w:r>
      <w:proofErr w:type="spellStart"/>
      <w:r w:rsidR="003D1947">
        <w:rPr>
          <w:rFonts w:ascii="Arial" w:hAnsi="Arial" w:cs="Arial"/>
          <w:sz w:val="20"/>
          <w:szCs w:val="20"/>
        </w:rPr>
        <w:t>rehris</w:t>
      </w:r>
      <w:proofErr w:type="spellEnd"/>
      <w:r w:rsidR="003D1947">
        <w:rPr>
          <w:rFonts w:ascii="Arial" w:hAnsi="Arial" w:cs="Arial"/>
          <w:sz w:val="20"/>
          <w:szCs w:val="20"/>
        </w:rPr>
        <w:t xml:space="preserve"> and </w:t>
      </w:r>
      <w:proofErr w:type="spellStart"/>
      <w:r w:rsidR="003D1947">
        <w:rPr>
          <w:rFonts w:ascii="Arial" w:hAnsi="Arial" w:cs="Arial"/>
          <w:sz w:val="20"/>
          <w:szCs w:val="20"/>
        </w:rPr>
        <w:t>pharies</w:t>
      </w:r>
      <w:proofErr w:type="spellEnd"/>
      <w:r w:rsidR="003D1947">
        <w:rPr>
          <w:rFonts w:ascii="Arial" w:hAnsi="Arial" w:cs="Arial"/>
          <w:sz w:val="20"/>
          <w:szCs w:val="20"/>
        </w:rPr>
        <w:t xml:space="preserve"> in Guru </w:t>
      </w:r>
      <w:proofErr w:type="spellStart"/>
      <w:r w:rsidR="003D1947">
        <w:rPr>
          <w:rFonts w:ascii="Arial" w:hAnsi="Arial" w:cs="Arial"/>
          <w:sz w:val="20"/>
          <w:szCs w:val="20"/>
        </w:rPr>
        <w:t>Amardass</w:t>
      </w:r>
      <w:proofErr w:type="spellEnd"/>
      <w:r w:rsidR="003D1947">
        <w:rPr>
          <w:rFonts w:ascii="Arial" w:hAnsi="Arial" w:cs="Arial"/>
          <w:sz w:val="20"/>
          <w:szCs w:val="20"/>
        </w:rPr>
        <w:t xml:space="preserve"> Market, </w:t>
      </w:r>
      <w:proofErr w:type="spellStart"/>
      <w:r w:rsidR="003D1947">
        <w:rPr>
          <w:rFonts w:ascii="Arial" w:hAnsi="Arial" w:cs="Arial"/>
          <w:sz w:val="20"/>
          <w:szCs w:val="20"/>
        </w:rPr>
        <w:t>Khanna</w:t>
      </w:r>
      <w:proofErr w:type="spellEnd"/>
      <w:r w:rsidR="003D1947">
        <w:rPr>
          <w:rFonts w:ascii="Arial" w:hAnsi="Arial" w:cs="Arial"/>
          <w:sz w:val="20"/>
          <w:szCs w:val="20"/>
        </w:rPr>
        <w:t xml:space="preserve">.  The respondents – Nagar Council as well as the Improvement Trust, </w:t>
      </w:r>
      <w:proofErr w:type="spellStart"/>
      <w:r w:rsidR="003D1947">
        <w:rPr>
          <w:rFonts w:ascii="Arial" w:hAnsi="Arial" w:cs="Arial"/>
          <w:sz w:val="20"/>
          <w:szCs w:val="20"/>
        </w:rPr>
        <w:t>Khanna</w:t>
      </w:r>
      <w:proofErr w:type="spellEnd"/>
      <w:r w:rsidR="003D1947">
        <w:rPr>
          <w:rFonts w:ascii="Arial" w:hAnsi="Arial" w:cs="Arial"/>
          <w:sz w:val="20"/>
          <w:szCs w:val="20"/>
        </w:rPr>
        <w:t xml:space="preserve"> in their replies dated 09.10.2017 and 31.10.2017 respectively had admitted that they are operating without their permission and they have no explanation for the same.  The Improvement Trust even provided him the list of the </w:t>
      </w:r>
      <w:proofErr w:type="spellStart"/>
      <w:r w:rsidR="003D1947">
        <w:rPr>
          <w:rFonts w:ascii="Arial" w:hAnsi="Arial" w:cs="Arial"/>
          <w:sz w:val="20"/>
          <w:szCs w:val="20"/>
        </w:rPr>
        <w:t>allottees</w:t>
      </w:r>
      <w:proofErr w:type="spellEnd"/>
      <w:r w:rsidR="003D1947">
        <w:rPr>
          <w:rFonts w:ascii="Arial" w:hAnsi="Arial" w:cs="Arial"/>
          <w:sz w:val="20"/>
          <w:szCs w:val="20"/>
        </w:rPr>
        <w:t xml:space="preserve"> and</w:t>
      </w:r>
      <w:r>
        <w:rPr>
          <w:rFonts w:ascii="Arial" w:hAnsi="Arial" w:cs="Arial"/>
          <w:sz w:val="20"/>
          <w:szCs w:val="20"/>
        </w:rPr>
        <w:t xml:space="preserve"> the </w:t>
      </w:r>
      <w:r w:rsidR="003D1947">
        <w:rPr>
          <w:rFonts w:ascii="Arial" w:hAnsi="Arial" w:cs="Arial"/>
          <w:sz w:val="20"/>
          <w:szCs w:val="20"/>
        </w:rPr>
        <w:t>unauthorized basements rai</w:t>
      </w:r>
      <w:r w:rsidR="00E238A6">
        <w:rPr>
          <w:rFonts w:ascii="Arial" w:hAnsi="Arial" w:cs="Arial"/>
          <w:sz w:val="20"/>
          <w:szCs w:val="20"/>
        </w:rPr>
        <w:t>sed by them, the notices issued</w:t>
      </w:r>
      <w:r w:rsidR="003D1947">
        <w:rPr>
          <w:rFonts w:ascii="Arial" w:hAnsi="Arial" w:cs="Arial"/>
          <w:sz w:val="20"/>
          <w:szCs w:val="20"/>
        </w:rPr>
        <w:t xml:space="preserve"> and the consequent action taken by them.  It has further been stated that no record besides the one supplied is available with them.  The Section 2(f) of the RTI Act defines the information as under:</w:t>
      </w:r>
      <w:r w:rsidR="007E3D24">
        <w:rPr>
          <w:rFonts w:ascii="Arial" w:hAnsi="Arial" w:cs="Arial"/>
          <w:sz w:val="20"/>
          <w:szCs w:val="20"/>
        </w:rPr>
        <w:t xml:space="preserve">  </w:t>
      </w:r>
    </w:p>
    <w:p w:rsidR="009D297C" w:rsidRPr="00C7624B" w:rsidRDefault="009D297C" w:rsidP="009D297C">
      <w:pPr>
        <w:spacing w:after="0" w:line="60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C7624B">
        <w:rPr>
          <w:rFonts w:ascii="Arial" w:hAnsi="Arial" w:cs="Arial"/>
          <w:b/>
          <w:sz w:val="20"/>
          <w:szCs w:val="20"/>
          <w:u w:val="single"/>
        </w:rPr>
        <w:t>Definition – Section 2(f)</w:t>
      </w:r>
    </w:p>
    <w:p w:rsidR="009D297C" w:rsidRDefault="009D297C" w:rsidP="00C7624B">
      <w:pPr>
        <w:spacing w:after="0" w:line="360" w:lineRule="auto"/>
        <w:ind w:left="720"/>
        <w:jc w:val="both"/>
        <w:rPr>
          <w:rFonts w:ascii="Arial" w:hAnsi="Arial" w:cs="Arial"/>
          <w:b/>
          <w:sz w:val="20"/>
          <w:szCs w:val="20"/>
        </w:rPr>
      </w:pPr>
      <w:r>
        <w:rPr>
          <w:rFonts w:ascii="Arial" w:hAnsi="Arial" w:cs="Arial"/>
          <w:b/>
          <w:sz w:val="20"/>
          <w:szCs w:val="20"/>
        </w:rPr>
        <w:t xml:space="preserve">“information” means any material in any form, including records, documents, memos, </w:t>
      </w:r>
      <w:r w:rsidR="00C7624B">
        <w:rPr>
          <w:rFonts w:ascii="Arial" w:hAnsi="Arial" w:cs="Arial"/>
          <w:b/>
          <w:sz w:val="20"/>
          <w:szCs w:val="20"/>
        </w:rPr>
        <w:t xml:space="preserve"> </w:t>
      </w:r>
      <w:r>
        <w:rPr>
          <w:rFonts w:ascii="Arial" w:hAnsi="Arial" w:cs="Arial"/>
          <w:b/>
          <w:sz w:val="20"/>
          <w:szCs w:val="20"/>
        </w:rPr>
        <w:t>e-mails, opinions, advices, press releases, circulars, orders, logbooks, contracts, reports, papers, samples, models, data material held in any electronic form and information relating to any private</w:t>
      </w:r>
      <w:r w:rsidR="00C7624B">
        <w:rPr>
          <w:rFonts w:ascii="Arial" w:hAnsi="Arial" w:cs="Arial"/>
          <w:b/>
          <w:sz w:val="20"/>
          <w:szCs w:val="20"/>
        </w:rPr>
        <w:t xml:space="preserve"> body which can be accessed by </w:t>
      </w:r>
      <w:r>
        <w:rPr>
          <w:rFonts w:ascii="Arial" w:hAnsi="Arial" w:cs="Arial"/>
          <w:b/>
          <w:sz w:val="20"/>
          <w:szCs w:val="20"/>
        </w:rPr>
        <w:t>a public authority under any other law for the time being in force.</w:t>
      </w:r>
    </w:p>
    <w:p w:rsidR="00C7624B" w:rsidRDefault="00C7624B" w:rsidP="00C7624B">
      <w:pPr>
        <w:spacing w:after="0" w:line="360" w:lineRule="auto"/>
        <w:ind w:left="720"/>
        <w:jc w:val="both"/>
        <w:rPr>
          <w:rFonts w:ascii="Arial" w:hAnsi="Arial" w:cs="Arial"/>
          <w:b/>
          <w:sz w:val="20"/>
          <w:szCs w:val="20"/>
        </w:rPr>
      </w:pPr>
    </w:p>
    <w:p w:rsidR="00F966E6" w:rsidRDefault="00C7624B" w:rsidP="00F966E6">
      <w:pPr>
        <w:spacing w:after="0" w:line="600" w:lineRule="auto"/>
        <w:jc w:val="both"/>
        <w:rPr>
          <w:rFonts w:ascii="Arial" w:hAnsi="Arial" w:cs="Arial"/>
          <w:sz w:val="20"/>
          <w:szCs w:val="20"/>
        </w:rPr>
      </w:pPr>
      <w:r>
        <w:rPr>
          <w:rFonts w:ascii="Arial" w:hAnsi="Arial" w:cs="Arial"/>
          <w:sz w:val="20"/>
          <w:szCs w:val="20"/>
        </w:rPr>
        <w:t>The upshot is that a citizen can ask</w:t>
      </w:r>
      <w:r w:rsidR="00EE6F90">
        <w:rPr>
          <w:rFonts w:ascii="Arial" w:hAnsi="Arial" w:cs="Arial"/>
          <w:sz w:val="20"/>
          <w:szCs w:val="20"/>
        </w:rPr>
        <w:t xml:space="preserve"> for</w:t>
      </w:r>
      <w:r>
        <w:rPr>
          <w:rFonts w:ascii="Arial" w:hAnsi="Arial" w:cs="Arial"/>
          <w:sz w:val="20"/>
          <w:szCs w:val="20"/>
        </w:rPr>
        <w:t xml:space="preserve"> record which is available with the respondent</w:t>
      </w:r>
      <w:r w:rsidR="007E3D24">
        <w:rPr>
          <w:rFonts w:ascii="Arial" w:hAnsi="Arial" w:cs="Arial"/>
          <w:sz w:val="20"/>
          <w:szCs w:val="20"/>
        </w:rPr>
        <w:t>s</w:t>
      </w:r>
      <w:r>
        <w:rPr>
          <w:rFonts w:ascii="Arial" w:hAnsi="Arial" w:cs="Arial"/>
          <w:sz w:val="20"/>
          <w:szCs w:val="20"/>
        </w:rPr>
        <w:t xml:space="preserve"> </w:t>
      </w:r>
      <w:r w:rsidR="003D1947">
        <w:rPr>
          <w:rFonts w:ascii="Arial" w:hAnsi="Arial" w:cs="Arial"/>
          <w:sz w:val="20"/>
          <w:szCs w:val="20"/>
        </w:rPr>
        <w:t>either</w:t>
      </w:r>
      <w:r>
        <w:rPr>
          <w:rFonts w:ascii="Arial" w:hAnsi="Arial" w:cs="Arial"/>
          <w:sz w:val="20"/>
          <w:szCs w:val="20"/>
        </w:rPr>
        <w:t xml:space="preserve"> in material or digital form. They are not obliged to create it by making surveys or other executive </w:t>
      </w:r>
      <w:r w:rsidR="003D1947">
        <w:rPr>
          <w:rFonts w:ascii="Arial" w:hAnsi="Arial" w:cs="Arial"/>
          <w:sz w:val="20"/>
          <w:szCs w:val="20"/>
        </w:rPr>
        <w:t xml:space="preserve">action.  </w:t>
      </w:r>
    </w:p>
    <w:p w:rsidR="00F966E6" w:rsidRPr="001A7AFA" w:rsidRDefault="00F966E6" w:rsidP="00F966E6">
      <w:pPr>
        <w:spacing w:after="0" w:line="600" w:lineRule="auto"/>
        <w:ind w:left="6480" w:firstLine="720"/>
        <w:jc w:val="both"/>
        <w:rPr>
          <w:rFonts w:ascii="Arial" w:hAnsi="Arial" w:cs="Arial"/>
          <w:i/>
          <w:sz w:val="20"/>
          <w:szCs w:val="20"/>
        </w:rPr>
      </w:pPr>
      <w:r>
        <w:rPr>
          <w:rFonts w:ascii="Arial" w:hAnsi="Arial" w:cs="Arial"/>
          <w:sz w:val="20"/>
          <w:szCs w:val="20"/>
        </w:rPr>
        <w:t xml:space="preserve">  </w:t>
      </w:r>
      <w:proofErr w:type="spellStart"/>
      <w:r w:rsidRPr="001A7AFA">
        <w:rPr>
          <w:rFonts w:ascii="Arial" w:hAnsi="Arial" w:cs="Arial"/>
          <w:i/>
          <w:sz w:val="20"/>
          <w:szCs w:val="20"/>
        </w:rPr>
        <w:t>Contd</w:t>
      </w:r>
      <w:proofErr w:type="spellEnd"/>
      <w:r w:rsidRPr="001A7AFA">
        <w:rPr>
          <w:rFonts w:ascii="Arial" w:hAnsi="Arial" w:cs="Arial"/>
          <w:i/>
          <w:sz w:val="20"/>
          <w:szCs w:val="20"/>
        </w:rPr>
        <w:t>…page…</w:t>
      </w:r>
      <w:r w:rsidR="00B92557">
        <w:rPr>
          <w:rFonts w:ascii="Arial" w:hAnsi="Arial" w:cs="Arial"/>
          <w:i/>
          <w:sz w:val="20"/>
          <w:szCs w:val="20"/>
        </w:rPr>
        <w:t>3</w:t>
      </w:r>
    </w:p>
    <w:p w:rsidR="00F966E6" w:rsidRPr="001A7AFA" w:rsidRDefault="00F966E6" w:rsidP="00F966E6">
      <w:pPr>
        <w:spacing w:after="0" w:line="600" w:lineRule="auto"/>
        <w:jc w:val="both"/>
        <w:rPr>
          <w:rFonts w:ascii="Arial" w:hAnsi="Arial" w:cs="Arial"/>
          <w:i/>
          <w:sz w:val="20"/>
          <w:szCs w:val="20"/>
        </w:rPr>
      </w:pPr>
      <w:r w:rsidRPr="001A7AFA">
        <w:rPr>
          <w:rFonts w:ascii="Arial" w:hAnsi="Arial" w:cs="Arial"/>
          <w:i/>
          <w:sz w:val="20"/>
          <w:szCs w:val="20"/>
        </w:rPr>
        <w:lastRenderedPageBreak/>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r>
      <w:r w:rsidRPr="001A7AFA">
        <w:rPr>
          <w:rFonts w:ascii="Arial" w:hAnsi="Arial" w:cs="Arial"/>
          <w:i/>
          <w:sz w:val="20"/>
          <w:szCs w:val="20"/>
        </w:rPr>
        <w:tab/>
        <w:t>-</w:t>
      </w:r>
      <w:r w:rsidR="00B92557">
        <w:rPr>
          <w:rFonts w:ascii="Arial" w:hAnsi="Arial" w:cs="Arial"/>
          <w:i/>
          <w:sz w:val="20"/>
          <w:szCs w:val="20"/>
        </w:rPr>
        <w:t>3</w:t>
      </w:r>
      <w:r w:rsidRPr="001A7AFA">
        <w:rPr>
          <w:rFonts w:ascii="Arial" w:hAnsi="Arial" w:cs="Arial"/>
          <w:i/>
          <w:sz w:val="20"/>
          <w:szCs w:val="20"/>
        </w:rPr>
        <w:t>-</w:t>
      </w:r>
    </w:p>
    <w:p w:rsidR="00F966E6" w:rsidRPr="001A7AFA" w:rsidRDefault="00F966E6" w:rsidP="00F966E6">
      <w:pPr>
        <w:spacing w:after="0" w:line="600" w:lineRule="auto"/>
        <w:jc w:val="both"/>
        <w:rPr>
          <w:rFonts w:ascii="Arial" w:hAnsi="Arial" w:cs="Arial"/>
          <w:i/>
          <w:sz w:val="20"/>
          <w:szCs w:val="20"/>
        </w:rPr>
      </w:pPr>
      <w:r w:rsidRPr="001A7AFA">
        <w:rPr>
          <w:rFonts w:ascii="Arial" w:hAnsi="Arial" w:cs="Arial"/>
          <w:b/>
          <w:i/>
          <w:u w:val="single"/>
        </w:rPr>
        <w:t xml:space="preserve">APPEAL CASE NO.3425/2017 </w:t>
      </w:r>
    </w:p>
    <w:p w:rsidR="003D1947" w:rsidRDefault="00EE6F90" w:rsidP="00C7624B">
      <w:pPr>
        <w:spacing w:after="0" w:line="600" w:lineRule="auto"/>
        <w:jc w:val="both"/>
        <w:rPr>
          <w:rFonts w:ascii="Arial" w:hAnsi="Arial" w:cs="Arial"/>
          <w:sz w:val="20"/>
          <w:szCs w:val="20"/>
        </w:rPr>
      </w:pPr>
      <w:r>
        <w:rPr>
          <w:rFonts w:ascii="Arial" w:hAnsi="Arial" w:cs="Arial"/>
          <w:sz w:val="20"/>
          <w:szCs w:val="20"/>
        </w:rPr>
        <w:t xml:space="preserve">The </w:t>
      </w:r>
      <w:r w:rsidR="00C7624B">
        <w:rPr>
          <w:rFonts w:ascii="Arial" w:hAnsi="Arial" w:cs="Arial"/>
          <w:sz w:val="20"/>
          <w:szCs w:val="20"/>
        </w:rPr>
        <w:t xml:space="preserve">Commission feels that the available information with them has been given. </w:t>
      </w:r>
      <w:r w:rsidR="007E3D24">
        <w:rPr>
          <w:rFonts w:ascii="Arial" w:hAnsi="Arial" w:cs="Arial"/>
          <w:sz w:val="20"/>
          <w:szCs w:val="20"/>
        </w:rPr>
        <w:t xml:space="preserve"> </w:t>
      </w:r>
      <w:r w:rsidR="00C7624B">
        <w:rPr>
          <w:rFonts w:ascii="Arial" w:hAnsi="Arial" w:cs="Arial"/>
          <w:sz w:val="20"/>
          <w:szCs w:val="20"/>
        </w:rPr>
        <w:t xml:space="preserve"> As far as his grouse against the ill</w:t>
      </w:r>
      <w:r w:rsidR="007E3D24">
        <w:rPr>
          <w:rFonts w:ascii="Arial" w:hAnsi="Arial" w:cs="Arial"/>
          <w:sz w:val="20"/>
          <w:szCs w:val="20"/>
        </w:rPr>
        <w:t>egality</w:t>
      </w:r>
      <w:r w:rsidR="00C7624B">
        <w:rPr>
          <w:rFonts w:ascii="Arial" w:hAnsi="Arial" w:cs="Arial"/>
          <w:sz w:val="20"/>
          <w:szCs w:val="20"/>
        </w:rPr>
        <w:t xml:space="preserve"> in</w:t>
      </w:r>
      <w:r w:rsidR="00F966E6">
        <w:rPr>
          <w:rFonts w:ascii="Arial" w:hAnsi="Arial" w:cs="Arial"/>
          <w:sz w:val="20"/>
          <w:szCs w:val="20"/>
        </w:rPr>
        <w:t xml:space="preserve"> the various establishments of </w:t>
      </w:r>
      <w:proofErr w:type="spellStart"/>
      <w:r w:rsidR="00F966E6">
        <w:rPr>
          <w:rFonts w:ascii="Arial" w:hAnsi="Arial" w:cs="Arial"/>
          <w:sz w:val="20"/>
          <w:szCs w:val="20"/>
        </w:rPr>
        <w:t>rehris</w:t>
      </w:r>
      <w:proofErr w:type="spellEnd"/>
      <w:r w:rsidR="00F966E6">
        <w:rPr>
          <w:rFonts w:ascii="Arial" w:hAnsi="Arial" w:cs="Arial"/>
          <w:sz w:val="20"/>
          <w:szCs w:val="20"/>
        </w:rPr>
        <w:t xml:space="preserve"> and </w:t>
      </w:r>
      <w:proofErr w:type="spellStart"/>
      <w:r w:rsidR="00F966E6">
        <w:rPr>
          <w:rFonts w:ascii="Arial" w:hAnsi="Arial" w:cs="Arial"/>
          <w:sz w:val="20"/>
          <w:szCs w:val="20"/>
        </w:rPr>
        <w:t>pharies</w:t>
      </w:r>
      <w:proofErr w:type="spellEnd"/>
      <w:r w:rsidR="00F966E6">
        <w:rPr>
          <w:rFonts w:ascii="Arial" w:hAnsi="Arial" w:cs="Arial"/>
          <w:sz w:val="20"/>
          <w:szCs w:val="20"/>
        </w:rPr>
        <w:t xml:space="preserve"> in the concerned market is concerned he should approach the </w:t>
      </w:r>
      <w:r w:rsidR="003D1947">
        <w:rPr>
          <w:rFonts w:ascii="Arial" w:hAnsi="Arial" w:cs="Arial"/>
          <w:sz w:val="20"/>
          <w:szCs w:val="20"/>
        </w:rPr>
        <w:t>supervisory</w:t>
      </w:r>
      <w:r w:rsidR="00F966E6">
        <w:rPr>
          <w:rFonts w:ascii="Arial" w:hAnsi="Arial" w:cs="Arial"/>
          <w:sz w:val="20"/>
          <w:szCs w:val="20"/>
        </w:rPr>
        <w:t xml:space="preserve"> authorities in the Government to</w:t>
      </w:r>
      <w:r w:rsidR="003D1947">
        <w:rPr>
          <w:rFonts w:ascii="Arial" w:hAnsi="Arial" w:cs="Arial"/>
          <w:sz w:val="20"/>
          <w:szCs w:val="20"/>
        </w:rPr>
        <w:t xml:space="preserve"> direct the respondents to take appropriate action for the removal and take note of the delinquency on the part of officials. The Commission cannot adjudicate on the misconduct of the respondents.  Hopefully, the Director, Local Government, Punjab, Chandigarh, shall look into it.</w:t>
      </w:r>
    </w:p>
    <w:p w:rsidR="00C7624B" w:rsidRDefault="00C7624B" w:rsidP="00C7624B">
      <w:pPr>
        <w:spacing w:after="0" w:line="60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sidRPr="00C7624B">
        <w:rPr>
          <w:rFonts w:ascii="Arial" w:hAnsi="Arial" w:cs="Arial"/>
          <w:b/>
          <w:sz w:val="20"/>
          <w:szCs w:val="20"/>
        </w:rPr>
        <w:tab/>
      </w:r>
      <w:proofErr w:type="gramStart"/>
      <w:r w:rsidRPr="00C7624B">
        <w:rPr>
          <w:rFonts w:ascii="Arial" w:hAnsi="Arial" w:cs="Arial"/>
          <w:b/>
          <w:sz w:val="20"/>
          <w:szCs w:val="20"/>
        </w:rPr>
        <w:t>Disposed</w:t>
      </w:r>
      <w:r w:rsidR="003D1947">
        <w:rPr>
          <w:rFonts w:ascii="Arial" w:hAnsi="Arial" w:cs="Arial"/>
          <w:b/>
          <w:sz w:val="20"/>
          <w:szCs w:val="20"/>
        </w:rPr>
        <w:t xml:space="preserve"> off accordingly</w:t>
      </w:r>
      <w:r w:rsidRPr="00C7624B">
        <w:rPr>
          <w:rFonts w:ascii="Arial" w:hAnsi="Arial" w:cs="Arial"/>
          <w:b/>
          <w:sz w:val="20"/>
          <w:szCs w:val="20"/>
        </w:rPr>
        <w:t>.</w:t>
      </w:r>
      <w:proofErr w:type="gramEnd"/>
    </w:p>
    <w:p w:rsidR="00F966E6" w:rsidRPr="00C7624B" w:rsidRDefault="00F966E6" w:rsidP="00F966E6">
      <w:pPr>
        <w:spacing w:after="0" w:line="240" w:lineRule="auto"/>
        <w:jc w:val="both"/>
        <w:rPr>
          <w:rFonts w:ascii="Arial" w:hAnsi="Arial" w:cs="Arial"/>
          <w:b/>
          <w:sz w:val="20"/>
          <w:szCs w:val="20"/>
          <w:u w:val="single"/>
        </w:rPr>
      </w:pPr>
    </w:p>
    <w:p w:rsidR="004C5D15" w:rsidRDefault="004C5D15" w:rsidP="00C7624B">
      <w:pPr>
        <w:spacing w:after="0" w:line="360" w:lineRule="auto"/>
        <w:jc w:val="both"/>
        <w:rPr>
          <w:rFonts w:ascii="Arial" w:hAnsi="Arial" w:cs="Arial"/>
          <w:b/>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EE6F90">
        <w:rPr>
          <w:rFonts w:ascii="Arial" w:hAnsi="Arial" w:cs="Arial"/>
          <w:b/>
        </w:rPr>
        <w:t>Sd</w:t>
      </w:r>
      <w:proofErr w:type="spellEnd"/>
      <w:proofErr w:type="gramEnd"/>
      <w:r w:rsidR="00EE6F90">
        <w:rPr>
          <w:rFonts w:ascii="Arial" w:hAnsi="Arial" w:cs="Arial"/>
          <w:b/>
        </w:rPr>
        <w:t>/-</w:t>
      </w:r>
    </w:p>
    <w:p w:rsidR="004C5D15" w:rsidRDefault="004C5D15" w:rsidP="004C5D15">
      <w:pPr>
        <w:spacing w:after="0" w:line="240" w:lineRule="auto"/>
        <w:jc w:val="both"/>
        <w:rPr>
          <w:rFonts w:ascii="Arial" w:hAnsi="Arial" w:cs="Arial"/>
          <w:b/>
        </w:rPr>
      </w:pPr>
      <w:r>
        <w:rPr>
          <w:rFonts w:ascii="Arial" w:hAnsi="Arial" w:cs="Arial"/>
          <w:b/>
          <w:sz w:val="24"/>
          <w:szCs w:val="24"/>
        </w:rPr>
        <w:t>12.09.2018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proofErr w:type="spellStart"/>
      <w:r>
        <w:rPr>
          <w:rFonts w:ascii="Arial" w:hAnsi="Arial" w:cs="Arial"/>
          <w:b/>
        </w:rPr>
        <w:t>Yashvir</w:t>
      </w:r>
      <w:proofErr w:type="spellEnd"/>
      <w:r>
        <w:rPr>
          <w:rFonts w:ascii="Arial" w:hAnsi="Arial" w:cs="Arial"/>
          <w:b/>
        </w:rPr>
        <w:t xml:space="preserve"> </w:t>
      </w:r>
      <w:proofErr w:type="spellStart"/>
      <w:r>
        <w:rPr>
          <w:rFonts w:ascii="Arial" w:hAnsi="Arial" w:cs="Arial"/>
          <w:b/>
        </w:rPr>
        <w:t>Mahajan</w:t>
      </w:r>
      <w:proofErr w:type="spellEnd"/>
      <w:r>
        <w:rPr>
          <w:rFonts w:ascii="Arial" w:hAnsi="Arial" w:cs="Arial"/>
          <w:b/>
        </w:rPr>
        <w:t>)</w:t>
      </w:r>
    </w:p>
    <w:p w:rsidR="004C5D15" w:rsidRDefault="004C5D15" w:rsidP="004C5D15">
      <w:pPr>
        <w:spacing w:after="0" w:line="240" w:lineRule="auto"/>
        <w:ind w:left="2880" w:firstLine="720"/>
        <w:rPr>
          <w:rFonts w:ascii="Arial" w:hAnsi="Arial" w:cs="Arial"/>
          <w:b/>
        </w:rPr>
      </w:pPr>
      <w:r>
        <w:rPr>
          <w:rFonts w:ascii="Arial" w:hAnsi="Arial" w:cs="Arial"/>
          <w:b/>
        </w:rPr>
        <w:t xml:space="preserve">                          State Information Commissioner</w:t>
      </w:r>
    </w:p>
    <w:p w:rsidR="004C5D15" w:rsidRDefault="004C5D15" w:rsidP="004C5D15"/>
    <w:p w:rsidR="004C5D15" w:rsidRPr="00C7624B" w:rsidRDefault="00C7624B" w:rsidP="00C7624B">
      <w:pPr>
        <w:spacing w:after="0" w:line="240" w:lineRule="auto"/>
        <w:rPr>
          <w:rFonts w:ascii="Arial" w:hAnsi="Arial" w:cs="Arial"/>
          <w:b/>
        </w:rPr>
      </w:pPr>
      <w:r w:rsidRPr="00C7624B">
        <w:rPr>
          <w:rFonts w:ascii="Arial" w:hAnsi="Arial" w:cs="Arial"/>
          <w:b/>
        </w:rPr>
        <w:t>CC:</w:t>
      </w:r>
      <w:r w:rsidRPr="00C7624B">
        <w:rPr>
          <w:rFonts w:ascii="Arial" w:hAnsi="Arial" w:cs="Arial"/>
          <w:b/>
        </w:rPr>
        <w:tab/>
        <w:t xml:space="preserve">The Director, Local Government, Punjab, </w:t>
      </w:r>
      <w:proofErr w:type="spellStart"/>
      <w:r w:rsidRPr="00C7624B">
        <w:rPr>
          <w:rFonts w:ascii="Arial" w:hAnsi="Arial" w:cs="Arial"/>
          <w:b/>
        </w:rPr>
        <w:t>Sathanik</w:t>
      </w:r>
      <w:proofErr w:type="spellEnd"/>
      <w:r w:rsidRPr="00C7624B">
        <w:rPr>
          <w:rFonts w:ascii="Arial" w:hAnsi="Arial" w:cs="Arial"/>
          <w:b/>
        </w:rPr>
        <w:t xml:space="preserve"> </w:t>
      </w:r>
      <w:proofErr w:type="spellStart"/>
      <w:r w:rsidRPr="00C7624B">
        <w:rPr>
          <w:rFonts w:ascii="Arial" w:hAnsi="Arial" w:cs="Arial"/>
          <w:b/>
        </w:rPr>
        <w:t>Sarkar</w:t>
      </w:r>
      <w:proofErr w:type="spellEnd"/>
      <w:r w:rsidRPr="00C7624B">
        <w:rPr>
          <w:rFonts w:ascii="Arial" w:hAnsi="Arial" w:cs="Arial"/>
          <w:b/>
        </w:rPr>
        <w:t xml:space="preserve"> </w:t>
      </w:r>
      <w:proofErr w:type="spellStart"/>
      <w:r w:rsidRPr="00C7624B">
        <w:rPr>
          <w:rFonts w:ascii="Arial" w:hAnsi="Arial" w:cs="Arial"/>
          <w:b/>
        </w:rPr>
        <w:t>Bhawan</w:t>
      </w:r>
      <w:proofErr w:type="spellEnd"/>
      <w:r w:rsidRPr="00C7624B">
        <w:rPr>
          <w:rFonts w:ascii="Arial" w:hAnsi="Arial" w:cs="Arial"/>
          <w:b/>
        </w:rPr>
        <w:t>, Plot No. 3,</w:t>
      </w:r>
    </w:p>
    <w:p w:rsidR="00C7624B" w:rsidRPr="00C7624B" w:rsidRDefault="00C7624B" w:rsidP="00C7624B">
      <w:pPr>
        <w:spacing w:after="0" w:line="240" w:lineRule="auto"/>
        <w:rPr>
          <w:rFonts w:ascii="Arial" w:hAnsi="Arial" w:cs="Arial"/>
          <w:b/>
        </w:rPr>
      </w:pPr>
      <w:r w:rsidRPr="00C7624B">
        <w:rPr>
          <w:rFonts w:ascii="Arial" w:hAnsi="Arial" w:cs="Arial"/>
          <w:b/>
        </w:rPr>
        <w:t xml:space="preserve"> </w:t>
      </w:r>
      <w:r w:rsidRPr="00C7624B">
        <w:rPr>
          <w:rFonts w:ascii="Arial" w:hAnsi="Arial" w:cs="Arial"/>
          <w:b/>
        </w:rPr>
        <w:tab/>
        <w:t xml:space="preserve">Sector 35 A, Chandigarh, for </w:t>
      </w:r>
      <w:proofErr w:type="gramStart"/>
      <w:r w:rsidRPr="00C7624B">
        <w:rPr>
          <w:rFonts w:ascii="Arial" w:hAnsi="Arial" w:cs="Arial"/>
          <w:b/>
        </w:rPr>
        <w:t>n/a</w:t>
      </w:r>
      <w:proofErr w:type="gramEnd"/>
      <w:r w:rsidR="00F966E6">
        <w:rPr>
          <w:rFonts w:ascii="Arial" w:hAnsi="Arial" w:cs="Arial"/>
          <w:b/>
        </w:rPr>
        <w:t>.</w:t>
      </w:r>
    </w:p>
    <w:p w:rsidR="004C5D15" w:rsidRDefault="004C5D15" w:rsidP="004C5D15"/>
    <w:p w:rsidR="004C5D15" w:rsidRDefault="004C5D15" w:rsidP="004C5D15"/>
    <w:p w:rsidR="009A13C9" w:rsidRDefault="009A13C9"/>
    <w:sectPr w:rsidR="009A13C9" w:rsidSect="004C5D1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4C5D15"/>
    <w:rsid w:val="000D2616"/>
    <w:rsid w:val="001A7AFA"/>
    <w:rsid w:val="00285553"/>
    <w:rsid w:val="003D1947"/>
    <w:rsid w:val="004C5D15"/>
    <w:rsid w:val="007E3D24"/>
    <w:rsid w:val="008A4654"/>
    <w:rsid w:val="009A13C9"/>
    <w:rsid w:val="009B75C7"/>
    <w:rsid w:val="009D297C"/>
    <w:rsid w:val="00B92557"/>
    <w:rsid w:val="00C7624B"/>
    <w:rsid w:val="00E238A6"/>
    <w:rsid w:val="00EE6F90"/>
    <w:rsid w:val="00EF7B8F"/>
    <w:rsid w:val="00F96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D15"/>
    <w:rPr>
      <w:color w:val="0000FF" w:themeColor="hyperlink"/>
      <w:u w:val="single"/>
    </w:rPr>
  </w:style>
  <w:style w:type="paragraph" w:styleId="NoSpacing">
    <w:name w:val="No Spacing"/>
    <w:uiPriority w:val="1"/>
    <w:qFormat/>
    <w:rsid w:val="004C5D15"/>
    <w:pPr>
      <w:spacing w:after="0" w:line="240" w:lineRule="auto"/>
    </w:pPr>
    <w:rPr>
      <w:rFonts w:ascii="Arial" w:eastAsiaTheme="minorHAnsi"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11</cp:revision>
  <cp:lastPrinted>2018-09-20T10:06:00Z</cp:lastPrinted>
  <dcterms:created xsi:type="dcterms:W3CDTF">2018-09-14T09:30:00Z</dcterms:created>
  <dcterms:modified xsi:type="dcterms:W3CDTF">2018-09-21T07:34:00Z</dcterms:modified>
</cp:coreProperties>
</file>