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00" w:rsidRDefault="00304200" w:rsidP="00304200">
      <w:pPr>
        <w:pStyle w:val="NoSpacing"/>
        <w:rPr>
          <w:b/>
          <w:sz w:val="28"/>
          <w:szCs w:val="28"/>
        </w:rPr>
      </w:pPr>
      <w:r>
        <w:rPr>
          <w:b/>
          <w:sz w:val="28"/>
          <w:szCs w:val="28"/>
        </w:rPr>
        <w:t xml:space="preserve">                 PUNJAB STATE INFORMATION COMMISSION </w:t>
      </w:r>
    </w:p>
    <w:p w:rsidR="00304200" w:rsidRDefault="00304200" w:rsidP="00304200">
      <w:pPr>
        <w:pStyle w:val="NoSpacing"/>
        <w:rPr>
          <w:b/>
          <w:sz w:val="20"/>
          <w:szCs w:val="20"/>
        </w:rPr>
      </w:pPr>
      <w:r>
        <w:rPr>
          <w:b/>
          <w:sz w:val="20"/>
          <w:szCs w:val="20"/>
        </w:rPr>
        <w:t xml:space="preserve">                      RED CROSS BUILDING, SECTOR-16, MADHYA MARG, CHANDIGRH</w:t>
      </w:r>
    </w:p>
    <w:p w:rsidR="00304200" w:rsidRDefault="00304200" w:rsidP="00304200">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304200" w:rsidRDefault="00304200" w:rsidP="00304200">
      <w:pPr>
        <w:spacing w:after="0" w:line="240" w:lineRule="auto"/>
        <w:jc w:val="center"/>
        <w:rPr>
          <w:b/>
          <w:sz w:val="20"/>
          <w:szCs w:val="20"/>
        </w:rPr>
      </w:pPr>
      <w:r>
        <w:rPr>
          <w:b/>
          <w:sz w:val="20"/>
          <w:szCs w:val="20"/>
        </w:rPr>
        <w:t xml:space="preserve">                                                         Emaiil:psic22@punjabmail.gov.in</w:t>
      </w:r>
    </w:p>
    <w:p w:rsidR="00304200" w:rsidRDefault="00304200" w:rsidP="00304200">
      <w:pPr>
        <w:spacing w:after="0" w:line="240" w:lineRule="auto"/>
        <w:jc w:val="both"/>
        <w:rPr>
          <w:rFonts w:ascii="Arial" w:hAnsi="Arial" w:cs="Arial"/>
          <w:sz w:val="20"/>
          <w:szCs w:val="20"/>
        </w:rPr>
      </w:pPr>
      <w:r>
        <w:rPr>
          <w:rFonts w:ascii="Arial" w:hAnsi="Arial" w:cs="Arial"/>
          <w:sz w:val="20"/>
          <w:szCs w:val="20"/>
        </w:rPr>
        <w:t>Sh.</w:t>
      </w:r>
      <w:r w:rsidR="00AD4280">
        <w:rPr>
          <w:rFonts w:ascii="Arial" w:hAnsi="Arial" w:cs="Arial"/>
          <w:sz w:val="20"/>
          <w:szCs w:val="20"/>
        </w:rPr>
        <w:t xml:space="preserve"> </w:t>
      </w:r>
      <w:proofErr w:type="spellStart"/>
      <w:r>
        <w:rPr>
          <w:rFonts w:ascii="Arial" w:hAnsi="Arial" w:cs="Arial"/>
          <w:sz w:val="20"/>
          <w:szCs w:val="20"/>
        </w:rPr>
        <w:t>H.S.Hundal</w:t>
      </w:r>
      <w:proofErr w:type="spellEnd"/>
      <w:r>
        <w:rPr>
          <w:rFonts w:ascii="Arial" w:hAnsi="Arial" w:cs="Arial"/>
          <w:sz w:val="20"/>
          <w:szCs w:val="20"/>
        </w:rPr>
        <w:t>,</w:t>
      </w:r>
    </w:p>
    <w:p w:rsidR="00304200" w:rsidRDefault="00304200" w:rsidP="00304200">
      <w:pPr>
        <w:spacing w:after="0" w:line="240" w:lineRule="auto"/>
        <w:jc w:val="both"/>
        <w:rPr>
          <w:rFonts w:ascii="Arial" w:hAnsi="Arial" w:cs="Arial"/>
          <w:sz w:val="20"/>
          <w:szCs w:val="20"/>
        </w:rPr>
      </w:pPr>
      <w:r>
        <w:rPr>
          <w:rFonts w:ascii="Arial" w:hAnsi="Arial" w:cs="Arial"/>
          <w:sz w:val="20"/>
          <w:szCs w:val="20"/>
        </w:rPr>
        <w:t>Chamber No.82, Districts Courts,</w:t>
      </w:r>
    </w:p>
    <w:p w:rsidR="00304200" w:rsidRDefault="00304200" w:rsidP="00304200">
      <w:pPr>
        <w:spacing w:after="0" w:line="240" w:lineRule="auto"/>
        <w:jc w:val="both"/>
        <w:rPr>
          <w:rFonts w:ascii="Arial" w:hAnsi="Arial" w:cs="Arial"/>
          <w:sz w:val="20"/>
          <w:szCs w:val="20"/>
        </w:rPr>
      </w:pPr>
      <w:r>
        <w:rPr>
          <w:rFonts w:ascii="Arial" w:hAnsi="Arial" w:cs="Arial"/>
          <w:sz w:val="20"/>
          <w:szCs w:val="20"/>
        </w:rPr>
        <w:t>District Administrative Complex, Sector-76</w:t>
      </w:r>
    </w:p>
    <w:p w:rsidR="00304200" w:rsidRDefault="00304200" w:rsidP="00EB044B">
      <w:pPr>
        <w:spacing w:after="0" w:line="240" w:lineRule="auto"/>
        <w:jc w:val="both"/>
        <w:rPr>
          <w:rFonts w:ascii="Arial" w:hAnsi="Arial" w:cs="Arial"/>
          <w:sz w:val="20"/>
          <w:szCs w:val="20"/>
        </w:rPr>
      </w:pPr>
      <w:proofErr w:type="spellStart"/>
      <w:r>
        <w:rPr>
          <w:rFonts w:ascii="Arial" w:hAnsi="Arial" w:cs="Arial"/>
          <w:sz w:val="20"/>
          <w:szCs w:val="20"/>
        </w:rPr>
        <w:t>S.A.S.Nagar</w:t>
      </w:r>
      <w:proofErr w:type="spellEnd"/>
      <w:r w:rsidR="00EB044B">
        <w:rPr>
          <w:rFonts w:ascii="Arial" w:hAnsi="Arial" w:cs="Arial"/>
          <w:sz w:val="20"/>
          <w:szCs w:val="20"/>
        </w:rPr>
        <w:t>.</w:t>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r>
      <w:r w:rsidR="00EB044B">
        <w:rPr>
          <w:rFonts w:ascii="Arial" w:hAnsi="Arial" w:cs="Arial"/>
          <w:sz w:val="20"/>
          <w:szCs w:val="20"/>
        </w:rPr>
        <w:tab/>
        <w:t xml:space="preserve">  </w:t>
      </w:r>
      <w:r>
        <w:rPr>
          <w:rFonts w:ascii="Arial" w:hAnsi="Arial" w:cs="Arial"/>
          <w:sz w:val="20"/>
          <w:szCs w:val="20"/>
        </w:rPr>
        <w:t xml:space="preserve">Appellant  </w:t>
      </w:r>
    </w:p>
    <w:p w:rsidR="00304200" w:rsidRDefault="00304200" w:rsidP="00304200">
      <w:pPr>
        <w:spacing w:after="0" w:line="240" w:lineRule="auto"/>
        <w:jc w:val="center"/>
        <w:rPr>
          <w:rFonts w:ascii="Arial" w:hAnsi="Arial" w:cs="Arial"/>
          <w:sz w:val="20"/>
          <w:szCs w:val="20"/>
        </w:rPr>
      </w:pPr>
      <w:r>
        <w:rPr>
          <w:rFonts w:ascii="Arial" w:hAnsi="Arial" w:cs="Arial"/>
          <w:sz w:val="20"/>
          <w:szCs w:val="20"/>
        </w:rPr>
        <w:t>Versus</w:t>
      </w:r>
    </w:p>
    <w:p w:rsidR="00304200" w:rsidRDefault="00304200" w:rsidP="00304200">
      <w:pPr>
        <w:spacing w:after="0" w:line="240" w:lineRule="auto"/>
        <w:rPr>
          <w:rFonts w:ascii="Arial" w:hAnsi="Arial" w:cs="Arial"/>
          <w:sz w:val="20"/>
          <w:szCs w:val="20"/>
        </w:rPr>
      </w:pPr>
      <w:r>
        <w:rPr>
          <w:rFonts w:ascii="Arial" w:hAnsi="Arial" w:cs="Arial"/>
          <w:sz w:val="20"/>
          <w:szCs w:val="20"/>
        </w:rPr>
        <w:t>Public Information Officer,</w:t>
      </w:r>
    </w:p>
    <w:p w:rsidR="00304200" w:rsidRDefault="00304200" w:rsidP="00304200">
      <w:pPr>
        <w:spacing w:after="0" w:line="240" w:lineRule="auto"/>
        <w:rPr>
          <w:rFonts w:ascii="Arial" w:hAnsi="Arial" w:cs="Arial"/>
          <w:sz w:val="20"/>
          <w:szCs w:val="20"/>
        </w:rPr>
      </w:pPr>
      <w:r>
        <w:rPr>
          <w:rFonts w:ascii="Arial" w:hAnsi="Arial" w:cs="Arial"/>
          <w:sz w:val="20"/>
          <w:szCs w:val="20"/>
        </w:rPr>
        <w:t>O/o Cooperative Bank, H.O. G.T, Road,</w:t>
      </w:r>
    </w:p>
    <w:p w:rsidR="00304200" w:rsidRDefault="00304200" w:rsidP="00304200">
      <w:pPr>
        <w:spacing w:after="0" w:line="240" w:lineRule="auto"/>
        <w:rPr>
          <w:rFonts w:ascii="Arial" w:hAnsi="Arial" w:cs="Arial"/>
          <w:sz w:val="20"/>
          <w:szCs w:val="20"/>
        </w:rPr>
      </w:pPr>
      <w:proofErr w:type="spellStart"/>
      <w:proofErr w:type="gramStart"/>
      <w:r>
        <w:rPr>
          <w:rFonts w:ascii="Arial" w:hAnsi="Arial" w:cs="Arial"/>
          <w:sz w:val="20"/>
          <w:szCs w:val="20"/>
        </w:rPr>
        <w:t>Moga</w:t>
      </w:r>
      <w:proofErr w:type="spellEnd"/>
      <w:r>
        <w:rPr>
          <w:rFonts w:ascii="Arial" w:hAnsi="Arial" w:cs="Arial"/>
          <w:sz w:val="20"/>
          <w:szCs w:val="20"/>
        </w:rPr>
        <w:t>.</w:t>
      </w:r>
      <w:proofErr w:type="gramEnd"/>
    </w:p>
    <w:p w:rsidR="00304200" w:rsidRPr="005C0726" w:rsidRDefault="00304200" w:rsidP="00304200">
      <w:pPr>
        <w:spacing w:after="0" w:line="240" w:lineRule="auto"/>
        <w:rPr>
          <w:rFonts w:ascii="Arial" w:hAnsi="Arial" w:cs="Arial"/>
          <w:sz w:val="10"/>
          <w:szCs w:val="20"/>
        </w:rPr>
      </w:pPr>
    </w:p>
    <w:p w:rsidR="00304200" w:rsidRDefault="00304200" w:rsidP="00304200">
      <w:pPr>
        <w:spacing w:after="0" w:line="240" w:lineRule="auto"/>
        <w:rPr>
          <w:rFonts w:ascii="Arial" w:hAnsi="Arial" w:cs="Arial"/>
          <w:sz w:val="20"/>
          <w:szCs w:val="20"/>
        </w:rPr>
      </w:pPr>
      <w:r>
        <w:rPr>
          <w:rFonts w:ascii="Arial" w:hAnsi="Arial" w:cs="Arial"/>
          <w:sz w:val="20"/>
          <w:szCs w:val="20"/>
        </w:rPr>
        <w:t>First Appellate Authority</w:t>
      </w:r>
    </w:p>
    <w:p w:rsidR="00304200" w:rsidRDefault="00304200" w:rsidP="00304200">
      <w:pPr>
        <w:spacing w:after="0" w:line="240" w:lineRule="auto"/>
        <w:rPr>
          <w:rFonts w:ascii="Arial" w:hAnsi="Arial" w:cs="Arial"/>
          <w:sz w:val="20"/>
          <w:szCs w:val="20"/>
        </w:rPr>
      </w:pPr>
      <w:r>
        <w:rPr>
          <w:rFonts w:ascii="Arial" w:hAnsi="Arial" w:cs="Arial"/>
          <w:sz w:val="20"/>
          <w:szCs w:val="20"/>
        </w:rPr>
        <w:t xml:space="preserve">O/o Cooperative Bank, HO, </w:t>
      </w:r>
      <w:proofErr w:type="spellStart"/>
      <w:r>
        <w:rPr>
          <w:rFonts w:ascii="Arial" w:hAnsi="Arial" w:cs="Arial"/>
          <w:sz w:val="20"/>
          <w:szCs w:val="20"/>
        </w:rPr>
        <w:t>G.T.Road</w:t>
      </w:r>
      <w:proofErr w:type="spellEnd"/>
      <w:r>
        <w:rPr>
          <w:rFonts w:ascii="Arial" w:hAnsi="Arial" w:cs="Arial"/>
          <w:sz w:val="20"/>
          <w:szCs w:val="20"/>
        </w:rPr>
        <w:t>,</w:t>
      </w:r>
    </w:p>
    <w:p w:rsidR="00304200" w:rsidRDefault="00304200" w:rsidP="00304200">
      <w:pPr>
        <w:spacing w:after="0" w:line="240" w:lineRule="auto"/>
        <w:rPr>
          <w:rFonts w:ascii="Arial" w:hAnsi="Arial" w:cs="Arial"/>
          <w:sz w:val="20"/>
          <w:szCs w:val="20"/>
        </w:rPr>
      </w:pPr>
      <w:proofErr w:type="spellStart"/>
      <w:proofErr w:type="gramStart"/>
      <w:r>
        <w:rPr>
          <w:rFonts w:ascii="Arial" w:hAnsi="Arial" w:cs="Arial"/>
          <w:sz w:val="20"/>
          <w:szCs w:val="20"/>
        </w:rPr>
        <w:t>Moga</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304200" w:rsidRDefault="00304200" w:rsidP="00304200">
      <w:pPr>
        <w:spacing w:after="0" w:line="240" w:lineRule="auto"/>
        <w:jc w:val="center"/>
        <w:rPr>
          <w:rFonts w:ascii="Arial" w:hAnsi="Arial" w:cs="Arial"/>
          <w:b/>
          <w:u w:val="single"/>
        </w:rPr>
      </w:pPr>
      <w:r w:rsidRPr="00304200">
        <w:rPr>
          <w:rFonts w:ascii="Arial" w:hAnsi="Arial" w:cs="Arial"/>
          <w:b/>
        </w:rPr>
        <w:t xml:space="preserve">                     </w:t>
      </w:r>
      <w:r>
        <w:rPr>
          <w:rFonts w:ascii="Arial" w:hAnsi="Arial" w:cs="Arial"/>
          <w:b/>
          <w:u w:val="single"/>
        </w:rPr>
        <w:t xml:space="preserve">APPEAL CASE NO.3253/2016 </w:t>
      </w:r>
    </w:p>
    <w:p w:rsidR="00304200" w:rsidRDefault="00304200" w:rsidP="00304200">
      <w:pPr>
        <w:spacing w:after="0" w:line="240" w:lineRule="auto"/>
        <w:ind w:left="2880" w:firstLine="720"/>
        <w:rPr>
          <w:rFonts w:ascii="Arial" w:hAnsi="Arial" w:cs="Arial"/>
          <w:b/>
          <w:sz w:val="14"/>
          <w:u w:val="single"/>
        </w:rPr>
      </w:pPr>
    </w:p>
    <w:p w:rsidR="00304200" w:rsidRDefault="00304200" w:rsidP="0030420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27.06.2016</w:t>
      </w:r>
    </w:p>
    <w:p w:rsidR="00304200" w:rsidRDefault="00304200" w:rsidP="00304200">
      <w:pPr>
        <w:spacing w:after="0" w:line="240" w:lineRule="auto"/>
        <w:ind w:left="2880" w:firstLine="720"/>
        <w:rPr>
          <w:rFonts w:ascii="Arial" w:hAnsi="Arial" w:cs="Arial"/>
          <w:sz w:val="20"/>
          <w:szCs w:val="20"/>
        </w:rPr>
      </w:pPr>
      <w:r>
        <w:rPr>
          <w:rFonts w:ascii="Arial" w:hAnsi="Arial" w:cs="Arial"/>
          <w:sz w:val="20"/>
          <w:szCs w:val="20"/>
        </w:rPr>
        <w:t>Date of First Appeal      : 09.08.2016</w:t>
      </w:r>
    </w:p>
    <w:p w:rsidR="00304200" w:rsidRDefault="00304200" w:rsidP="00304200">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304200" w:rsidRDefault="00304200" w:rsidP="0030420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:04.10.2016</w:t>
      </w:r>
      <w:proofErr w:type="gramEnd"/>
    </w:p>
    <w:p w:rsidR="00355414" w:rsidRPr="005C0726" w:rsidRDefault="00355414" w:rsidP="00304200">
      <w:pPr>
        <w:spacing w:after="0" w:line="240" w:lineRule="auto"/>
        <w:ind w:left="2880" w:firstLine="720"/>
        <w:rPr>
          <w:rFonts w:ascii="Arial" w:hAnsi="Arial" w:cs="Arial"/>
          <w:sz w:val="10"/>
          <w:szCs w:val="20"/>
        </w:rPr>
      </w:pPr>
    </w:p>
    <w:p w:rsidR="00304200" w:rsidRDefault="00304200" w:rsidP="00355414">
      <w:pPr>
        <w:spacing w:after="0" w:line="240" w:lineRule="auto"/>
        <w:jc w:val="both"/>
        <w:rPr>
          <w:rFonts w:ascii="Arial" w:hAnsi="Arial" w:cs="Arial"/>
          <w:sz w:val="20"/>
        </w:rPr>
      </w:pPr>
      <w:r>
        <w:rPr>
          <w:rFonts w:ascii="Arial" w:hAnsi="Arial" w:cs="Arial"/>
          <w:b/>
          <w:sz w:val="20"/>
        </w:rPr>
        <w:t>Present:</w:t>
      </w:r>
      <w:r w:rsidR="00355414">
        <w:rPr>
          <w:rFonts w:ascii="Arial" w:hAnsi="Arial" w:cs="Arial"/>
          <w:b/>
          <w:sz w:val="20"/>
        </w:rPr>
        <w:tab/>
      </w:r>
      <w:r w:rsidR="00355414">
        <w:rPr>
          <w:rFonts w:ascii="Arial" w:hAnsi="Arial" w:cs="Arial"/>
          <w:sz w:val="20"/>
        </w:rPr>
        <w:t>None on behalf of the Appellant.</w:t>
      </w:r>
    </w:p>
    <w:p w:rsidR="00355414" w:rsidRDefault="00355414" w:rsidP="00355414">
      <w:pPr>
        <w:spacing w:after="0" w:line="240" w:lineRule="auto"/>
        <w:jc w:val="both"/>
        <w:rPr>
          <w:rFonts w:ascii="Arial" w:hAnsi="Arial" w:cs="Arial"/>
          <w:sz w:val="20"/>
        </w:rPr>
      </w:pPr>
      <w:r>
        <w:rPr>
          <w:rFonts w:ascii="Arial" w:hAnsi="Arial" w:cs="Arial"/>
          <w:sz w:val="20"/>
        </w:rPr>
        <w:tab/>
      </w:r>
      <w:r>
        <w:rPr>
          <w:rFonts w:ascii="Arial" w:hAnsi="Arial" w:cs="Arial"/>
          <w:sz w:val="20"/>
        </w:rPr>
        <w:tab/>
        <w:t xml:space="preserve">1. Adv. </w:t>
      </w:r>
      <w:proofErr w:type="spellStart"/>
      <w:r>
        <w:rPr>
          <w:rFonts w:ascii="Arial" w:hAnsi="Arial" w:cs="Arial"/>
          <w:sz w:val="20"/>
        </w:rPr>
        <w:t>Harbans</w:t>
      </w:r>
      <w:proofErr w:type="spellEnd"/>
      <w:r>
        <w:rPr>
          <w:rFonts w:ascii="Arial" w:hAnsi="Arial" w:cs="Arial"/>
          <w:sz w:val="20"/>
        </w:rPr>
        <w:t xml:space="preserve"> </w:t>
      </w:r>
      <w:proofErr w:type="spellStart"/>
      <w:r>
        <w:rPr>
          <w:rFonts w:ascii="Arial" w:hAnsi="Arial" w:cs="Arial"/>
          <w:sz w:val="20"/>
        </w:rPr>
        <w:t>Lal</w:t>
      </w:r>
      <w:proofErr w:type="spellEnd"/>
      <w:r>
        <w:rPr>
          <w:rFonts w:ascii="Arial" w:hAnsi="Arial" w:cs="Arial"/>
          <w:sz w:val="20"/>
        </w:rPr>
        <w:t xml:space="preserve"> Sharma, Counsel for the Respondents.</w:t>
      </w:r>
    </w:p>
    <w:p w:rsidR="00355414" w:rsidRPr="00355414" w:rsidRDefault="00355414" w:rsidP="00355414">
      <w:pPr>
        <w:spacing w:after="0" w:line="240" w:lineRule="auto"/>
        <w:jc w:val="both"/>
        <w:rPr>
          <w:rFonts w:ascii="Arial" w:hAnsi="Arial" w:cs="Arial"/>
          <w:sz w:val="20"/>
        </w:rPr>
      </w:pPr>
      <w:r>
        <w:rPr>
          <w:rFonts w:ascii="Arial" w:hAnsi="Arial" w:cs="Arial"/>
          <w:sz w:val="20"/>
        </w:rPr>
        <w:tab/>
      </w:r>
      <w:r>
        <w:rPr>
          <w:rFonts w:ascii="Arial" w:hAnsi="Arial" w:cs="Arial"/>
          <w:sz w:val="20"/>
        </w:rPr>
        <w:tab/>
        <w:t xml:space="preserve">2. Sh. </w:t>
      </w:r>
      <w:proofErr w:type="spellStart"/>
      <w:r>
        <w:rPr>
          <w:rFonts w:ascii="Arial" w:hAnsi="Arial" w:cs="Arial"/>
          <w:sz w:val="20"/>
        </w:rPr>
        <w:t>Lachhman</w:t>
      </w:r>
      <w:proofErr w:type="spellEnd"/>
      <w:r>
        <w:rPr>
          <w:rFonts w:ascii="Arial" w:hAnsi="Arial" w:cs="Arial"/>
          <w:sz w:val="20"/>
        </w:rPr>
        <w:t xml:space="preserve"> </w:t>
      </w:r>
      <w:proofErr w:type="spellStart"/>
      <w:r>
        <w:rPr>
          <w:rFonts w:ascii="Arial" w:hAnsi="Arial" w:cs="Arial"/>
          <w:sz w:val="20"/>
        </w:rPr>
        <w:t>Dass</w:t>
      </w:r>
      <w:proofErr w:type="spellEnd"/>
      <w:r>
        <w:rPr>
          <w:rFonts w:ascii="Arial" w:hAnsi="Arial" w:cs="Arial"/>
          <w:sz w:val="20"/>
        </w:rPr>
        <w:t xml:space="preserve">, Sr. Manager, Central Cooperative Bank, </w:t>
      </w:r>
      <w:proofErr w:type="spellStart"/>
      <w:r>
        <w:rPr>
          <w:rFonts w:ascii="Arial" w:hAnsi="Arial" w:cs="Arial"/>
          <w:sz w:val="20"/>
        </w:rPr>
        <w:t>Moga</w:t>
      </w:r>
      <w:proofErr w:type="spellEnd"/>
      <w:r>
        <w:rPr>
          <w:rFonts w:ascii="Arial" w:hAnsi="Arial" w:cs="Arial"/>
          <w:sz w:val="20"/>
        </w:rPr>
        <w:t xml:space="preserve"> – for </w:t>
      </w:r>
      <w:r>
        <w:rPr>
          <w:rFonts w:ascii="Arial" w:hAnsi="Arial" w:cs="Arial"/>
          <w:sz w:val="20"/>
        </w:rPr>
        <w:tab/>
      </w:r>
      <w:r>
        <w:rPr>
          <w:rFonts w:ascii="Arial" w:hAnsi="Arial" w:cs="Arial"/>
          <w:sz w:val="20"/>
        </w:rPr>
        <w:tab/>
      </w:r>
      <w:r>
        <w:rPr>
          <w:rFonts w:ascii="Arial" w:hAnsi="Arial" w:cs="Arial"/>
          <w:sz w:val="20"/>
        </w:rPr>
        <w:tab/>
        <w:t xml:space="preserve">    Respondents.</w:t>
      </w:r>
    </w:p>
    <w:p w:rsidR="00304200" w:rsidRPr="0032717B" w:rsidRDefault="00304200" w:rsidP="00304200">
      <w:pPr>
        <w:spacing w:after="0" w:line="480" w:lineRule="auto"/>
        <w:jc w:val="both"/>
        <w:rPr>
          <w:rFonts w:ascii="Arial" w:hAnsi="Arial" w:cs="Arial"/>
          <w:b/>
          <w:sz w:val="20"/>
          <w:szCs w:val="20"/>
          <w:u w:val="single"/>
        </w:rPr>
      </w:pPr>
      <w:r w:rsidRPr="0032717B">
        <w:rPr>
          <w:rFonts w:ascii="Arial" w:hAnsi="Arial" w:cs="Arial"/>
          <w:b/>
          <w:sz w:val="20"/>
          <w:u w:val="single"/>
        </w:rPr>
        <w:t>O</w:t>
      </w:r>
      <w:r w:rsidR="00355414">
        <w:rPr>
          <w:rFonts w:ascii="Arial" w:hAnsi="Arial" w:cs="Arial"/>
          <w:b/>
          <w:sz w:val="20"/>
          <w:u w:val="single"/>
        </w:rPr>
        <w:t>RDER</w:t>
      </w:r>
    </w:p>
    <w:p w:rsidR="00304200" w:rsidRDefault="00355414" w:rsidP="0035541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not present.  </w:t>
      </w:r>
    </w:p>
    <w:p w:rsidR="0002624D" w:rsidRDefault="00355414" w:rsidP="0035541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Harbans</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Sharma, Counsel for the respondents has </w:t>
      </w:r>
      <w:r w:rsidR="00FF4774">
        <w:rPr>
          <w:rFonts w:ascii="Arial" w:hAnsi="Arial" w:cs="Arial"/>
          <w:sz w:val="20"/>
          <w:szCs w:val="20"/>
        </w:rPr>
        <w:t>made</w:t>
      </w:r>
      <w:r>
        <w:rPr>
          <w:rFonts w:ascii="Arial" w:hAnsi="Arial" w:cs="Arial"/>
          <w:sz w:val="20"/>
          <w:szCs w:val="20"/>
        </w:rPr>
        <w:t xml:space="preserve"> written submissions essentially maintain</w:t>
      </w:r>
      <w:r w:rsidR="0002624D">
        <w:rPr>
          <w:rFonts w:ascii="Arial" w:hAnsi="Arial" w:cs="Arial"/>
          <w:sz w:val="20"/>
          <w:szCs w:val="20"/>
        </w:rPr>
        <w:t xml:space="preserve">ing that they are not a Public Authority within the meaning of </w:t>
      </w:r>
      <w:r w:rsidR="005C0726">
        <w:rPr>
          <w:rFonts w:ascii="Arial" w:hAnsi="Arial" w:cs="Arial"/>
          <w:sz w:val="20"/>
          <w:szCs w:val="20"/>
        </w:rPr>
        <w:br/>
      </w:r>
      <w:r w:rsidR="0002624D">
        <w:rPr>
          <w:rFonts w:ascii="Arial" w:hAnsi="Arial" w:cs="Arial"/>
          <w:sz w:val="20"/>
          <w:szCs w:val="20"/>
        </w:rPr>
        <w:t>Section 2(h) of the Act</w:t>
      </w:r>
      <w:r w:rsidR="00FF4774">
        <w:rPr>
          <w:rFonts w:ascii="Arial" w:hAnsi="Arial" w:cs="Arial"/>
          <w:sz w:val="20"/>
          <w:szCs w:val="20"/>
        </w:rPr>
        <w:t xml:space="preserve"> as t</w:t>
      </w:r>
      <w:r w:rsidR="0002624D">
        <w:rPr>
          <w:rFonts w:ascii="Arial" w:hAnsi="Arial" w:cs="Arial"/>
          <w:sz w:val="20"/>
          <w:szCs w:val="20"/>
        </w:rPr>
        <w:t>here is no direct control of the Government on i</w:t>
      </w:r>
      <w:r w:rsidR="00FF4774">
        <w:rPr>
          <w:rFonts w:ascii="Arial" w:hAnsi="Arial" w:cs="Arial"/>
          <w:sz w:val="20"/>
          <w:szCs w:val="20"/>
        </w:rPr>
        <w:t>t and n</w:t>
      </w:r>
      <w:r w:rsidR="0002624D">
        <w:rPr>
          <w:rFonts w:ascii="Arial" w:hAnsi="Arial" w:cs="Arial"/>
          <w:sz w:val="20"/>
          <w:szCs w:val="20"/>
        </w:rPr>
        <w:t>o financial assistance from the Government or any of its Agencies is being availed by them.</w:t>
      </w:r>
    </w:p>
    <w:p w:rsidR="0002624D" w:rsidRDefault="0002624D" w:rsidP="0035541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He further states that the issue as has been mentioned by the respondents earlier in their written reply is under consideration of the </w:t>
      </w:r>
      <w:proofErr w:type="spellStart"/>
      <w:r w:rsidR="00355414">
        <w:rPr>
          <w:rFonts w:ascii="Arial" w:hAnsi="Arial" w:cs="Arial"/>
          <w:sz w:val="20"/>
          <w:szCs w:val="20"/>
        </w:rPr>
        <w:t>Hon’ble</w:t>
      </w:r>
      <w:proofErr w:type="spellEnd"/>
      <w:r w:rsidR="00355414">
        <w:rPr>
          <w:rFonts w:ascii="Arial" w:hAnsi="Arial" w:cs="Arial"/>
          <w:sz w:val="20"/>
          <w:szCs w:val="20"/>
        </w:rPr>
        <w:t xml:space="preserve"> Punjab &amp; Haryana High Court in a Civil Writ No.20904 of 2015 filed by the State Cooperative Bank against an order passed by the Commission. </w:t>
      </w:r>
    </w:p>
    <w:p w:rsidR="00E4111A" w:rsidRDefault="0002624D" w:rsidP="005C07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Having heard him we deem it appropriate to adjourn the matter</w:t>
      </w:r>
      <w:r w:rsidR="00355414">
        <w:rPr>
          <w:rFonts w:ascii="Arial" w:hAnsi="Arial" w:cs="Arial"/>
          <w:sz w:val="20"/>
          <w:szCs w:val="20"/>
        </w:rPr>
        <w:t xml:space="preserve"> </w:t>
      </w:r>
      <w:r w:rsidR="00355414" w:rsidRPr="00355414">
        <w:rPr>
          <w:rFonts w:ascii="Arial" w:hAnsi="Arial" w:cs="Arial"/>
          <w:b/>
        </w:rPr>
        <w:t xml:space="preserve">sine die </w:t>
      </w:r>
      <w:r w:rsidRPr="0002624D">
        <w:rPr>
          <w:rFonts w:ascii="Arial" w:hAnsi="Arial" w:cs="Arial"/>
        </w:rPr>
        <w:t xml:space="preserve">till the </w:t>
      </w:r>
      <w:r w:rsidRPr="00E4111A">
        <w:rPr>
          <w:rFonts w:ascii="Arial" w:hAnsi="Arial" w:cs="Arial"/>
          <w:sz w:val="20"/>
          <w:szCs w:val="20"/>
        </w:rPr>
        <w:t xml:space="preserve">matter is decided by the </w:t>
      </w:r>
      <w:proofErr w:type="spellStart"/>
      <w:r w:rsidRPr="00E4111A">
        <w:rPr>
          <w:rFonts w:ascii="Arial" w:hAnsi="Arial" w:cs="Arial"/>
          <w:sz w:val="20"/>
          <w:szCs w:val="20"/>
        </w:rPr>
        <w:t>Hon’ble</w:t>
      </w:r>
      <w:proofErr w:type="spellEnd"/>
      <w:r w:rsidRPr="00E4111A">
        <w:rPr>
          <w:rFonts w:ascii="Arial" w:hAnsi="Arial" w:cs="Arial"/>
          <w:sz w:val="20"/>
          <w:szCs w:val="20"/>
        </w:rPr>
        <w:t xml:space="preserve"> Punjab &amp; Haryana High Court, Chandigarh in the above writ</w:t>
      </w:r>
      <w:r w:rsidRPr="00E4111A">
        <w:rPr>
          <w:rFonts w:ascii="Arial" w:hAnsi="Arial" w:cs="Arial"/>
          <w:b/>
          <w:sz w:val="20"/>
          <w:szCs w:val="20"/>
        </w:rPr>
        <w:t>.</w:t>
      </w:r>
      <w:r w:rsidR="005C0726" w:rsidRPr="005C0726">
        <w:rPr>
          <w:rFonts w:ascii="Arial" w:hAnsi="Arial" w:cs="Arial"/>
          <w:sz w:val="20"/>
          <w:szCs w:val="20"/>
        </w:rPr>
        <w:t xml:space="preserve"> </w:t>
      </w:r>
    </w:p>
    <w:p w:rsidR="005C0726" w:rsidRDefault="00E4111A" w:rsidP="005C07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55414">
        <w:rPr>
          <w:rFonts w:ascii="Arial" w:hAnsi="Arial" w:cs="Arial"/>
          <w:sz w:val="20"/>
          <w:szCs w:val="20"/>
        </w:rPr>
        <w:t xml:space="preserve">The Deputy Registrar of the Cooperative Societies, </w:t>
      </w:r>
      <w:proofErr w:type="spellStart"/>
      <w:r w:rsidRPr="00355414">
        <w:rPr>
          <w:rFonts w:ascii="Arial" w:hAnsi="Arial" w:cs="Arial"/>
          <w:sz w:val="20"/>
          <w:szCs w:val="20"/>
        </w:rPr>
        <w:t>Moga</w:t>
      </w:r>
      <w:proofErr w:type="spellEnd"/>
      <w:r w:rsidRPr="00355414">
        <w:rPr>
          <w:rFonts w:ascii="Arial" w:hAnsi="Arial" w:cs="Arial"/>
          <w:sz w:val="20"/>
          <w:szCs w:val="20"/>
        </w:rPr>
        <w:t xml:space="preserve"> shall supply the order of the</w:t>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r>
      <w:r w:rsidR="005C072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sidR="005C0726">
        <w:rPr>
          <w:rFonts w:ascii="Arial" w:hAnsi="Arial" w:cs="Arial"/>
          <w:sz w:val="20"/>
          <w:szCs w:val="20"/>
        </w:rPr>
        <w:t>Contd</w:t>
      </w:r>
      <w:proofErr w:type="spellEnd"/>
      <w:r w:rsidR="005C0726">
        <w:rPr>
          <w:rFonts w:ascii="Arial" w:hAnsi="Arial" w:cs="Arial"/>
          <w:sz w:val="20"/>
          <w:szCs w:val="20"/>
        </w:rPr>
        <w:t>…page…2</w:t>
      </w:r>
    </w:p>
    <w:p w:rsidR="005C0726" w:rsidRDefault="005C0726" w:rsidP="005C0726">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C0726" w:rsidRDefault="005C0726" w:rsidP="005C0726">
      <w:pPr>
        <w:spacing w:after="0" w:line="480" w:lineRule="auto"/>
        <w:jc w:val="both"/>
        <w:rPr>
          <w:rFonts w:ascii="Arial" w:hAnsi="Arial" w:cs="Arial"/>
          <w:sz w:val="20"/>
          <w:szCs w:val="20"/>
        </w:rPr>
      </w:pPr>
    </w:p>
    <w:p w:rsidR="005C0726" w:rsidRPr="00355414" w:rsidRDefault="005C0726" w:rsidP="005C0726">
      <w:pPr>
        <w:spacing w:after="0" w:line="480" w:lineRule="auto"/>
        <w:jc w:val="both"/>
        <w:rPr>
          <w:rFonts w:ascii="Arial" w:hAnsi="Arial" w:cs="Arial"/>
          <w:sz w:val="20"/>
          <w:szCs w:val="20"/>
        </w:rPr>
      </w:pPr>
      <w:r>
        <w:rPr>
          <w:rFonts w:ascii="Arial" w:hAnsi="Arial" w:cs="Arial"/>
          <w:b/>
          <w:u w:val="single"/>
        </w:rPr>
        <w:t xml:space="preserve">APPEAL CASE NO.3253/2016 </w:t>
      </w:r>
    </w:p>
    <w:p w:rsidR="00355414" w:rsidRPr="00355414" w:rsidRDefault="00355414" w:rsidP="005C07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13BC9">
        <w:rPr>
          <w:rFonts w:ascii="Arial" w:hAnsi="Arial" w:cs="Arial"/>
          <w:sz w:val="20"/>
          <w:szCs w:val="20"/>
        </w:rPr>
        <w:tab/>
      </w:r>
      <w:r w:rsidR="00913BC9">
        <w:rPr>
          <w:rFonts w:ascii="Arial" w:hAnsi="Arial" w:cs="Arial"/>
          <w:sz w:val="20"/>
          <w:szCs w:val="20"/>
        </w:rPr>
        <w:tab/>
      </w:r>
      <w:r w:rsidR="00913BC9">
        <w:rPr>
          <w:rFonts w:ascii="Arial" w:hAnsi="Arial" w:cs="Arial"/>
          <w:sz w:val="20"/>
          <w:szCs w:val="20"/>
        </w:rPr>
        <w:tab/>
      </w:r>
      <w:r w:rsidR="00913BC9">
        <w:rPr>
          <w:rFonts w:ascii="Arial" w:hAnsi="Arial" w:cs="Arial"/>
          <w:sz w:val="20"/>
          <w:szCs w:val="20"/>
        </w:rPr>
        <w:tab/>
      </w:r>
      <w:r w:rsidR="00913BC9">
        <w:rPr>
          <w:rFonts w:ascii="Arial" w:hAnsi="Arial" w:cs="Arial"/>
          <w:sz w:val="20"/>
          <w:szCs w:val="20"/>
        </w:rPr>
        <w:tab/>
      </w:r>
      <w:r w:rsidR="00913BC9">
        <w:rPr>
          <w:rFonts w:ascii="Arial" w:hAnsi="Arial" w:cs="Arial"/>
          <w:sz w:val="20"/>
          <w:szCs w:val="20"/>
        </w:rPr>
        <w:tab/>
      </w:r>
    </w:p>
    <w:p w:rsidR="00355414" w:rsidRDefault="00355414" w:rsidP="00355414">
      <w:pPr>
        <w:spacing w:after="0" w:line="600" w:lineRule="auto"/>
        <w:jc w:val="both"/>
        <w:rPr>
          <w:rFonts w:ascii="Arial" w:hAnsi="Arial" w:cs="Arial"/>
          <w:sz w:val="20"/>
          <w:szCs w:val="20"/>
        </w:rPr>
      </w:pPr>
      <w:proofErr w:type="spellStart"/>
      <w:r w:rsidRPr="00355414">
        <w:rPr>
          <w:rFonts w:ascii="Arial" w:hAnsi="Arial" w:cs="Arial"/>
          <w:sz w:val="20"/>
          <w:szCs w:val="20"/>
        </w:rPr>
        <w:t>Hon’ble</w:t>
      </w:r>
      <w:proofErr w:type="spellEnd"/>
      <w:r w:rsidRPr="00355414">
        <w:rPr>
          <w:rFonts w:ascii="Arial" w:hAnsi="Arial" w:cs="Arial"/>
          <w:sz w:val="20"/>
          <w:szCs w:val="20"/>
        </w:rPr>
        <w:t xml:space="preserve"> Punjab &amp; Haryana High Court as and when</w:t>
      </w:r>
      <w:r w:rsidR="0002624D">
        <w:rPr>
          <w:rFonts w:ascii="Arial" w:hAnsi="Arial" w:cs="Arial"/>
          <w:sz w:val="20"/>
          <w:szCs w:val="20"/>
        </w:rPr>
        <w:t xml:space="preserve"> it is</w:t>
      </w:r>
      <w:r w:rsidRPr="00355414">
        <w:rPr>
          <w:rFonts w:ascii="Arial" w:hAnsi="Arial" w:cs="Arial"/>
          <w:sz w:val="20"/>
          <w:szCs w:val="20"/>
        </w:rPr>
        <w:t xml:space="preserve"> decided to the Deputy</w:t>
      </w:r>
      <w:r>
        <w:rPr>
          <w:rFonts w:ascii="Arial" w:hAnsi="Arial" w:cs="Arial"/>
          <w:sz w:val="20"/>
          <w:szCs w:val="20"/>
        </w:rPr>
        <w:t xml:space="preserve"> Registrar, PSIC, who will </w:t>
      </w:r>
      <w:r w:rsidR="0002624D">
        <w:rPr>
          <w:rFonts w:ascii="Arial" w:hAnsi="Arial" w:cs="Arial"/>
          <w:sz w:val="20"/>
          <w:szCs w:val="20"/>
        </w:rPr>
        <w:t xml:space="preserve">place it for hearing before this bench </w:t>
      </w:r>
      <w:r>
        <w:rPr>
          <w:rFonts w:ascii="Arial" w:hAnsi="Arial" w:cs="Arial"/>
          <w:sz w:val="20"/>
          <w:szCs w:val="20"/>
        </w:rPr>
        <w:t xml:space="preserve">to finally adjudicate the </w:t>
      </w:r>
      <w:r w:rsidR="0002624D">
        <w:rPr>
          <w:rFonts w:ascii="Arial" w:hAnsi="Arial" w:cs="Arial"/>
          <w:sz w:val="20"/>
          <w:szCs w:val="20"/>
        </w:rPr>
        <w:t>appeal.</w:t>
      </w:r>
    </w:p>
    <w:p w:rsidR="00355414" w:rsidRDefault="00355414" w:rsidP="00355414">
      <w:pPr>
        <w:spacing w:after="0" w:line="600" w:lineRule="auto"/>
        <w:jc w:val="both"/>
        <w:rPr>
          <w:rFonts w:ascii="Arial" w:hAnsi="Arial" w:cs="Arial"/>
          <w:sz w:val="20"/>
          <w:szCs w:val="20"/>
        </w:rPr>
      </w:pPr>
    </w:p>
    <w:p w:rsidR="00304200" w:rsidRPr="0072299C" w:rsidRDefault="00355414" w:rsidP="00304200">
      <w:pPr>
        <w:spacing w:after="0" w:line="480" w:lineRule="auto"/>
        <w:jc w:val="both"/>
        <w:rPr>
          <w:rFonts w:ascii="Arial" w:hAnsi="Arial" w:cs="Arial"/>
          <w:b/>
          <w:sz w:val="20"/>
          <w:szCs w:val="20"/>
        </w:rPr>
      </w:pPr>
      <w:r w:rsidRPr="00355414">
        <w:rPr>
          <w:rFonts w:ascii="Arial" w:hAnsi="Arial" w:cs="Arial"/>
          <w:sz w:val="20"/>
          <w:szCs w:val="20"/>
        </w:rPr>
        <w:t xml:space="preserve"> </w:t>
      </w:r>
      <w:r w:rsidR="0072299C">
        <w:rPr>
          <w:rFonts w:ascii="Arial" w:hAnsi="Arial" w:cs="Arial"/>
          <w:sz w:val="20"/>
          <w:szCs w:val="20"/>
        </w:rPr>
        <w:tab/>
      </w:r>
      <w:r w:rsidR="0072299C">
        <w:rPr>
          <w:rFonts w:ascii="Arial" w:hAnsi="Arial" w:cs="Arial"/>
          <w:sz w:val="20"/>
          <w:szCs w:val="20"/>
        </w:rPr>
        <w:tab/>
      </w:r>
      <w:r w:rsidR="0072299C">
        <w:rPr>
          <w:rFonts w:ascii="Arial" w:hAnsi="Arial" w:cs="Arial"/>
          <w:sz w:val="20"/>
          <w:szCs w:val="20"/>
        </w:rPr>
        <w:tab/>
      </w:r>
      <w:proofErr w:type="spellStart"/>
      <w:proofErr w:type="gramStart"/>
      <w:r w:rsidR="0072299C" w:rsidRPr="0072299C">
        <w:rPr>
          <w:rFonts w:ascii="Arial" w:hAnsi="Arial" w:cs="Arial"/>
          <w:b/>
          <w:sz w:val="20"/>
          <w:szCs w:val="20"/>
        </w:rPr>
        <w:t>Sd</w:t>
      </w:r>
      <w:proofErr w:type="spellEnd"/>
      <w:proofErr w:type="gramEnd"/>
      <w:r w:rsidR="0072299C" w:rsidRPr="0072299C">
        <w:rPr>
          <w:rFonts w:ascii="Arial" w:hAnsi="Arial" w:cs="Arial"/>
          <w:b/>
          <w:sz w:val="20"/>
          <w:szCs w:val="20"/>
        </w:rPr>
        <w:t>/-</w:t>
      </w:r>
      <w:r w:rsidR="0072299C">
        <w:rPr>
          <w:rFonts w:ascii="Arial" w:hAnsi="Arial" w:cs="Arial"/>
          <w:b/>
          <w:sz w:val="20"/>
          <w:szCs w:val="20"/>
        </w:rPr>
        <w:tab/>
      </w:r>
      <w:r w:rsidR="0072299C">
        <w:rPr>
          <w:rFonts w:ascii="Arial" w:hAnsi="Arial" w:cs="Arial"/>
          <w:b/>
          <w:sz w:val="20"/>
          <w:szCs w:val="20"/>
        </w:rPr>
        <w:tab/>
      </w:r>
      <w:r w:rsidR="0072299C">
        <w:rPr>
          <w:rFonts w:ascii="Arial" w:hAnsi="Arial" w:cs="Arial"/>
          <w:b/>
          <w:sz w:val="20"/>
          <w:szCs w:val="20"/>
        </w:rPr>
        <w:tab/>
      </w:r>
      <w:r w:rsidR="0072299C">
        <w:rPr>
          <w:rFonts w:ascii="Arial" w:hAnsi="Arial" w:cs="Arial"/>
          <w:b/>
          <w:sz w:val="20"/>
          <w:szCs w:val="20"/>
        </w:rPr>
        <w:tab/>
      </w:r>
      <w:proofErr w:type="spellStart"/>
      <w:r w:rsidR="0072299C" w:rsidRPr="0072299C">
        <w:rPr>
          <w:rFonts w:ascii="Arial" w:hAnsi="Arial" w:cs="Arial"/>
          <w:b/>
          <w:sz w:val="20"/>
          <w:szCs w:val="20"/>
        </w:rPr>
        <w:t>Sd</w:t>
      </w:r>
      <w:proofErr w:type="spellEnd"/>
      <w:r w:rsidR="0072299C" w:rsidRPr="0072299C">
        <w:rPr>
          <w:rFonts w:ascii="Arial" w:hAnsi="Arial" w:cs="Arial"/>
          <w:b/>
          <w:sz w:val="20"/>
          <w:szCs w:val="20"/>
        </w:rPr>
        <w:t>/-</w:t>
      </w:r>
      <w:r w:rsidR="0072299C">
        <w:rPr>
          <w:rFonts w:ascii="Arial" w:hAnsi="Arial" w:cs="Arial"/>
          <w:b/>
          <w:sz w:val="20"/>
          <w:szCs w:val="20"/>
        </w:rPr>
        <w:tab/>
      </w:r>
      <w:r w:rsidR="0072299C">
        <w:rPr>
          <w:rFonts w:ascii="Arial" w:hAnsi="Arial" w:cs="Arial"/>
          <w:b/>
          <w:sz w:val="20"/>
          <w:szCs w:val="20"/>
        </w:rPr>
        <w:tab/>
      </w:r>
      <w:r w:rsidR="0072299C">
        <w:rPr>
          <w:rFonts w:ascii="Arial" w:hAnsi="Arial" w:cs="Arial"/>
          <w:b/>
          <w:sz w:val="20"/>
          <w:szCs w:val="20"/>
        </w:rPr>
        <w:tab/>
      </w:r>
      <w:proofErr w:type="spellStart"/>
      <w:r w:rsidR="0072299C" w:rsidRPr="0072299C">
        <w:rPr>
          <w:rFonts w:ascii="Arial" w:hAnsi="Arial" w:cs="Arial"/>
          <w:b/>
          <w:sz w:val="20"/>
          <w:szCs w:val="20"/>
        </w:rPr>
        <w:t>Sd</w:t>
      </w:r>
      <w:proofErr w:type="spellEnd"/>
      <w:r w:rsidR="0072299C" w:rsidRPr="0072299C">
        <w:rPr>
          <w:rFonts w:ascii="Arial" w:hAnsi="Arial" w:cs="Arial"/>
          <w:b/>
          <w:sz w:val="20"/>
          <w:szCs w:val="20"/>
        </w:rPr>
        <w:t>/-</w:t>
      </w:r>
    </w:p>
    <w:p w:rsidR="00E52880" w:rsidRPr="00E52880" w:rsidRDefault="00E52880" w:rsidP="00E52880">
      <w:pPr>
        <w:spacing w:after="0" w:line="240" w:lineRule="auto"/>
        <w:jc w:val="both"/>
        <w:rPr>
          <w:rFonts w:ascii="Arial" w:hAnsi="Arial" w:cs="Arial"/>
          <w:b/>
          <w:sz w:val="20"/>
          <w:szCs w:val="20"/>
        </w:rPr>
      </w:pPr>
      <w:r w:rsidRPr="00E52880">
        <w:rPr>
          <w:rFonts w:ascii="Arial" w:hAnsi="Arial" w:cs="Arial"/>
          <w:b/>
          <w:sz w:val="20"/>
          <w:szCs w:val="20"/>
        </w:rPr>
        <w:t>08.05.2018</w:t>
      </w:r>
      <w:r w:rsidRPr="00E52880">
        <w:rPr>
          <w:rFonts w:ascii="Arial" w:hAnsi="Arial" w:cs="Arial"/>
          <w:b/>
          <w:sz w:val="20"/>
          <w:szCs w:val="20"/>
        </w:rPr>
        <w:tab/>
        <w:t xml:space="preserve">(Prof. </w:t>
      </w:r>
      <w:proofErr w:type="spellStart"/>
      <w:r w:rsidRPr="00E52880">
        <w:rPr>
          <w:rFonts w:ascii="Arial" w:hAnsi="Arial" w:cs="Arial"/>
          <w:b/>
          <w:sz w:val="20"/>
          <w:szCs w:val="20"/>
        </w:rPr>
        <w:t>Viney</w:t>
      </w:r>
      <w:proofErr w:type="spellEnd"/>
      <w:r w:rsidRPr="00E52880">
        <w:rPr>
          <w:rFonts w:ascii="Arial" w:hAnsi="Arial" w:cs="Arial"/>
          <w:b/>
          <w:sz w:val="20"/>
          <w:szCs w:val="20"/>
        </w:rPr>
        <w:t xml:space="preserve"> </w:t>
      </w:r>
      <w:proofErr w:type="spellStart"/>
      <w:r w:rsidRPr="00E52880">
        <w:rPr>
          <w:rFonts w:ascii="Arial" w:hAnsi="Arial" w:cs="Arial"/>
          <w:b/>
          <w:sz w:val="20"/>
          <w:szCs w:val="20"/>
        </w:rPr>
        <w:t>Kapoor</w:t>
      </w:r>
      <w:proofErr w:type="spellEnd"/>
      <w:r w:rsidRPr="00E52880">
        <w:rPr>
          <w:rFonts w:ascii="Arial" w:hAnsi="Arial" w:cs="Arial"/>
          <w:b/>
          <w:sz w:val="20"/>
          <w:szCs w:val="20"/>
        </w:rPr>
        <w:t xml:space="preserve"> </w:t>
      </w:r>
      <w:proofErr w:type="spellStart"/>
      <w:r w:rsidRPr="00E52880">
        <w:rPr>
          <w:rFonts w:ascii="Arial" w:hAnsi="Arial" w:cs="Arial"/>
          <w:b/>
          <w:sz w:val="20"/>
          <w:szCs w:val="20"/>
        </w:rPr>
        <w:t>Mehra</w:t>
      </w:r>
      <w:proofErr w:type="spellEnd"/>
      <w:r w:rsidRPr="00E52880">
        <w:rPr>
          <w:rFonts w:ascii="Arial" w:hAnsi="Arial" w:cs="Arial"/>
          <w:b/>
          <w:sz w:val="20"/>
          <w:szCs w:val="20"/>
        </w:rPr>
        <w:t xml:space="preserve">) </w:t>
      </w:r>
      <w:r>
        <w:rPr>
          <w:rFonts w:ascii="Arial" w:hAnsi="Arial" w:cs="Arial"/>
          <w:b/>
          <w:sz w:val="20"/>
          <w:szCs w:val="20"/>
        </w:rPr>
        <w:t xml:space="preserve">   </w:t>
      </w:r>
      <w:r w:rsidRPr="00E52880">
        <w:rPr>
          <w:rFonts w:ascii="Arial" w:hAnsi="Arial" w:cs="Arial"/>
          <w:b/>
          <w:sz w:val="20"/>
          <w:szCs w:val="20"/>
        </w:rPr>
        <w:t>(</w:t>
      </w:r>
      <w:proofErr w:type="spellStart"/>
      <w:r w:rsidRPr="00E52880">
        <w:rPr>
          <w:rFonts w:ascii="Arial" w:hAnsi="Arial" w:cs="Arial"/>
          <w:b/>
          <w:sz w:val="20"/>
          <w:szCs w:val="20"/>
        </w:rPr>
        <w:t>Pawan</w:t>
      </w:r>
      <w:proofErr w:type="spellEnd"/>
      <w:r w:rsidRPr="00E52880">
        <w:rPr>
          <w:rFonts w:ascii="Arial" w:hAnsi="Arial" w:cs="Arial"/>
          <w:b/>
          <w:sz w:val="20"/>
          <w:szCs w:val="20"/>
        </w:rPr>
        <w:t xml:space="preserve"> Kumar </w:t>
      </w:r>
      <w:proofErr w:type="spellStart"/>
      <w:r w:rsidRPr="00E52880">
        <w:rPr>
          <w:rFonts w:ascii="Arial" w:hAnsi="Arial" w:cs="Arial"/>
          <w:b/>
          <w:sz w:val="20"/>
          <w:szCs w:val="20"/>
        </w:rPr>
        <w:t>Singla</w:t>
      </w:r>
      <w:proofErr w:type="spellEnd"/>
      <w:r w:rsidRPr="00E52880">
        <w:rPr>
          <w:rFonts w:ascii="Arial" w:hAnsi="Arial" w:cs="Arial"/>
          <w:b/>
          <w:sz w:val="20"/>
          <w:szCs w:val="20"/>
        </w:rPr>
        <w:t>)</w:t>
      </w:r>
      <w:r w:rsidRPr="00E52880">
        <w:rPr>
          <w:rFonts w:ascii="Arial" w:hAnsi="Arial" w:cs="Arial"/>
          <w:b/>
          <w:sz w:val="20"/>
          <w:szCs w:val="20"/>
        </w:rPr>
        <w:tab/>
        <w:t xml:space="preserve">  (</w:t>
      </w:r>
      <w:proofErr w:type="spellStart"/>
      <w:r w:rsidRPr="00E52880">
        <w:rPr>
          <w:rFonts w:ascii="Arial" w:hAnsi="Arial" w:cs="Arial"/>
          <w:b/>
          <w:sz w:val="20"/>
          <w:szCs w:val="20"/>
        </w:rPr>
        <w:t>Yashvir</w:t>
      </w:r>
      <w:proofErr w:type="spellEnd"/>
      <w:r w:rsidRPr="00E52880">
        <w:rPr>
          <w:rFonts w:ascii="Arial" w:hAnsi="Arial" w:cs="Arial"/>
          <w:b/>
          <w:sz w:val="20"/>
          <w:szCs w:val="20"/>
        </w:rPr>
        <w:t xml:space="preserve"> </w:t>
      </w:r>
      <w:proofErr w:type="spellStart"/>
      <w:r w:rsidRPr="00E52880">
        <w:rPr>
          <w:rFonts w:ascii="Arial" w:hAnsi="Arial" w:cs="Arial"/>
          <w:b/>
          <w:sz w:val="20"/>
          <w:szCs w:val="20"/>
        </w:rPr>
        <w:t>Mahajan</w:t>
      </w:r>
      <w:proofErr w:type="spellEnd"/>
      <w:r w:rsidRPr="00E52880">
        <w:rPr>
          <w:rFonts w:ascii="Arial" w:hAnsi="Arial" w:cs="Arial"/>
          <w:b/>
          <w:sz w:val="20"/>
          <w:szCs w:val="20"/>
        </w:rPr>
        <w:t>)</w:t>
      </w:r>
    </w:p>
    <w:p w:rsidR="00E52880" w:rsidRPr="00E52880" w:rsidRDefault="00E52880" w:rsidP="00E52880">
      <w:pPr>
        <w:spacing w:line="240" w:lineRule="auto"/>
        <w:rPr>
          <w:rFonts w:ascii="Arial" w:hAnsi="Arial" w:cs="Arial"/>
          <w:b/>
          <w:sz w:val="20"/>
          <w:szCs w:val="20"/>
        </w:rPr>
      </w:pPr>
      <w:r w:rsidRPr="00E52880">
        <w:rPr>
          <w:rFonts w:ascii="Arial" w:hAnsi="Arial" w:cs="Arial"/>
          <w:b/>
          <w:sz w:val="20"/>
          <w:szCs w:val="20"/>
        </w:rPr>
        <w:t xml:space="preserve">                                </w:t>
      </w:r>
      <w:r>
        <w:rPr>
          <w:rFonts w:ascii="Arial" w:hAnsi="Arial" w:cs="Arial"/>
          <w:b/>
          <w:sz w:val="20"/>
          <w:szCs w:val="20"/>
        </w:rPr>
        <w:t xml:space="preserve">           </w:t>
      </w:r>
      <w:r w:rsidRPr="00E52880">
        <w:rPr>
          <w:rFonts w:ascii="Arial" w:hAnsi="Arial" w:cs="Arial"/>
          <w:b/>
          <w:sz w:val="20"/>
          <w:szCs w:val="20"/>
        </w:rPr>
        <w:t xml:space="preserve">SIC                                </w:t>
      </w:r>
      <w:r>
        <w:rPr>
          <w:rFonts w:ascii="Arial" w:hAnsi="Arial" w:cs="Arial"/>
          <w:b/>
          <w:sz w:val="20"/>
          <w:szCs w:val="20"/>
        </w:rPr>
        <w:t xml:space="preserve">       </w:t>
      </w:r>
      <w:r w:rsidRPr="00E52880">
        <w:rPr>
          <w:rFonts w:ascii="Arial" w:hAnsi="Arial" w:cs="Arial"/>
          <w:b/>
          <w:sz w:val="20"/>
          <w:szCs w:val="20"/>
        </w:rPr>
        <w:t xml:space="preserve"> </w:t>
      </w:r>
      <w:proofErr w:type="spellStart"/>
      <w:r w:rsidRPr="00E52880">
        <w:rPr>
          <w:rFonts w:ascii="Arial" w:hAnsi="Arial" w:cs="Arial"/>
          <w:b/>
          <w:sz w:val="20"/>
          <w:szCs w:val="20"/>
        </w:rPr>
        <w:t>SIC</w:t>
      </w:r>
      <w:proofErr w:type="spellEnd"/>
      <w:r w:rsidRPr="00E52880">
        <w:rPr>
          <w:rFonts w:ascii="Arial" w:hAnsi="Arial" w:cs="Arial"/>
          <w:b/>
          <w:sz w:val="20"/>
          <w:szCs w:val="20"/>
        </w:rPr>
        <w:t xml:space="preserve">           </w:t>
      </w:r>
      <w:r w:rsidRPr="00E52880">
        <w:rPr>
          <w:rFonts w:ascii="Arial" w:hAnsi="Arial" w:cs="Arial"/>
          <w:b/>
          <w:sz w:val="20"/>
          <w:szCs w:val="20"/>
        </w:rPr>
        <w:tab/>
      </w:r>
      <w:r w:rsidRPr="00E52880">
        <w:rPr>
          <w:rFonts w:ascii="Arial" w:hAnsi="Arial" w:cs="Arial"/>
          <w:b/>
          <w:sz w:val="20"/>
          <w:szCs w:val="20"/>
        </w:rPr>
        <w:tab/>
        <w:t>SIC</w:t>
      </w:r>
    </w:p>
    <w:p w:rsidR="00E52880" w:rsidRDefault="00E52880" w:rsidP="00E52880">
      <w:pPr>
        <w:spacing w:line="240" w:lineRule="auto"/>
        <w:rPr>
          <w:rFonts w:ascii="Arial" w:hAnsi="Arial" w:cs="Arial"/>
          <w:b/>
          <w:sz w:val="24"/>
          <w:szCs w:val="24"/>
        </w:rPr>
      </w:pPr>
    </w:p>
    <w:p w:rsidR="00E52880" w:rsidRDefault="00E52880" w:rsidP="00E52880">
      <w:pPr>
        <w:spacing w:after="0" w:line="480" w:lineRule="auto"/>
        <w:rPr>
          <w:rFonts w:ascii="Arial" w:hAnsi="Arial" w:cs="Arial"/>
          <w:b/>
        </w:rPr>
      </w:pPr>
      <w:r>
        <w:rPr>
          <w:rFonts w:ascii="Arial" w:hAnsi="Arial" w:cs="Arial"/>
          <w:b/>
        </w:rPr>
        <w:t>CC:</w:t>
      </w:r>
      <w:r>
        <w:rPr>
          <w:rFonts w:ascii="Arial" w:hAnsi="Arial" w:cs="Arial"/>
          <w:b/>
        </w:rPr>
        <w:tab/>
        <w:t xml:space="preserve"> PS to Dr. </w:t>
      </w:r>
      <w:proofErr w:type="spellStart"/>
      <w:r>
        <w:rPr>
          <w:rFonts w:ascii="Arial" w:hAnsi="Arial" w:cs="Arial"/>
          <w:b/>
        </w:rPr>
        <w:t>Pawan</w:t>
      </w:r>
      <w:proofErr w:type="spellEnd"/>
      <w:r>
        <w:rPr>
          <w:rFonts w:ascii="Arial" w:hAnsi="Arial" w:cs="Arial"/>
          <w:b/>
        </w:rPr>
        <w:t xml:space="preserve"> Kumar </w:t>
      </w:r>
      <w:proofErr w:type="spellStart"/>
      <w:r>
        <w:rPr>
          <w:rFonts w:ascii="Arial" w:hAnsi="Arial" w:cs="Arial"/>
          <w:b/>
        </w:rPr>
        <w:t>Singla</w:t>
      </w:r>
      <w:proofErr w:type="spellEnd"/>
      <w:r>
        <w:rPr>
          <w:rFonts w:ascii="Arial" w:hAnsi="Arial" w:cs="Arial"/>
          <w:b/>
        </w:rPr>
        <w:t>, SIC for the kind information of Ld.SIC.</w:t>
      </w:r>
    </w:p>
    <w:p w:rsidR="00E52880" w:rsidRDefault="00E52880" w:rsidP="00E52880">
      <w:pPr>
        <w:spacing w:after="0" w:line="480" w:lineRule="auto"/>
        <w:rPr>
          <w:rFonts w:ascii="Arial" w:hAnsi="Arial" w:cs="Arial"/>
          <w:b/>
        </w:rPr>
      </w:pPr>
      <w:r>
        <w:rPr>
          <w:rFonts w:ascii="Arial" w:hAnsi="Arial" w:cs="Arial"/>
          <w:b/>
        </w:rPr>
        <w:t>Cc:</w:t>
      </w:r>
      <w:r>
        <w:rPr>
          <w:rFonts w:ascii="Arial" w:hAnsi="Arial" w:cs="Arial"/>
          <w:b/>
        </w:rPr>
        <w:tab/>
        <w:t xml:space="preserve"> PS to </w:t>
      </w:r>
      <w:r w:rsidRPr="00E52880">
        <w:rPr>
          <w:rFonts w:ascii="Arial" w:hAnsi="Arial" w:cs="Arial"/>
          <w:b/>
        </w:rPr>
        <w:t xml:space="preserve">Prof. </w:t>
      </w:r>
      <w:proofErr w:type="spellStart"/>
      <w:r w:rsidRPr="00E52880">
        <w:rPr>
          <w:rFonts w:ascii="Arial" w:hAnsi="Arial" w:cs="Arial"/>
          <w:b/>
        </w:rPr>
        <w:t>Viney</w:t>
      </w:r>
      <w:proofErr w:type="spellEnd"/>
      <w:r w:rsidRPr="00E52880">
        <w:rPr>
          <w:rFonts w:ascii="Arial" w:hAnsi="Arial" w:cs="Arial"/>
          <w:b/>
        </w:rPr>
        <w:t xml:space="preserve"> </w:t>
      </w:r>
      <w:proofErr w:type="spellStart"/>
      <w:r w:rsidRPr="00E52880">
        <w:rPr>
          <w:rFonts w:ascii="Arial" w:hAnsi="Arial" w:cs="Arial"/>
          <w:b/>
        </w:rPr>
        <w:t>Kapoor</w:t>
      </w:r>
      <w:proofErr w:type="spellEnd"/>
      <w:r w:rsidRPr="00E52880">
        <w:rPr>
          <w:rFonts w:ascii="Arial" w:hAnsi="Arial" w:cs="Arial"/>
          <w:b/>
        </w:rPr>
        <w:t xml:space="preserve"> </w:t>
      </w:r>
      <w:proofErr w:type="spellStart"/>
      <w:r w:rsidRPr="00E52880">
        <w:rPr>
          <w:rFonts w:ascii="Arial" w:hAnsi="Arial" w:cs="Arial"/>
          <w:b/>
        </w:rPr>
        <w:t>Mehra</w:t>
      </w:r>
      <w:proofErr w:type="gramStart"/>
      <w:r>
        <w:rPr>
          <w:rFonts w:ascii="Arial" w:hAnsi="Arial" w:cs="Arial"/>
          <w:b/>
        </w:rPr>
        <w:t>,SIC</w:t>
      </w:r>
      <w:proofErr w:type="spellEnd"/>
      <w:proofErr w:type="gramEnd"/>
      <w:r>
        <w:rPr>
          <w:rFonts w:ascii="Arial" w:hAnsi="Arial" w:cs="Arial"/>
          <w:b/>
        </w:rPr>
        <w:t xml:space="preserve"> for the kind information of Ld.SIC.</w:t>
      </w:r>
    </w:p>
    <w:p w:rsidR="003F45F2" w:rsidRPr="00E52880" w:rsidRDefault="00355414" w:rsidP="00E52880">
      <w:pPr>
        <w:spacing w:after="0" w:line="480" w:lineRule="auto"/>
        <w:rPr>
          <w:rFonts w:ascii="Arial" w:hAnsi="Arial" w:cs="Arial"/>
          <w:b/>
        </w:rPr>
      </w:pPr>
      <w:r w:rsidRPr="00E52880">
        <w:rPr>
          <w:rFonts w:ascii="Arial" w:hAnsi="Arial" w:cs="Arial"/>
          <w:b/>
        </w:rPr>
        <w:t>CC:</w:t>
      </w:r>
      <w:r w:rsidRPr="00E52880">
        <w:rPr>
          <w:rFonts w:ascii="Arial" w:hAnsi="Arial" w:cs="Arial"/>
          <w:b/>
        </w:rPr>
        <w:tab/>
        <w:t xml:space="preserve">The Deputy Registrar, Cooperative Societies, </w:t>
      </w:r>
      <w:proofErr w:type="spellStart"/>
      <w:r w:rsidRPr="00E52880">
        <w:rPr>
          <w:rFonts w:ascii="Arial" w:hAnsi="Arial" w:cs="Arial"/>
          <w:b/>
        </w:rPr>
        <w:t>Moga</w:t>
      </w:r>
      <w:proofErr w:type="spellEnd"/>
      <w:r w:rsidRPr="00E52880">
        <w:rPr>
          <w:rFonts w:ascii="Arial" w:hAnsi="Arial" w:cs="Arial"/>
          <w:b/>
        </w:rPr>
        <w:t xml:space="preserve">, for </w:t>
      </w:r>
      <w:proofErr w:type="gramStart"/>
      <w:r w:rsidRPr="00E52880">
        <w:rPr>
          <w:rFonts w:ascii="Arial" w:hAnsi="Arial" w:cs="Arial"/>
          <w:b/>
        </w:rPr>
        <w:t>n/a</w:t>
      </w:r>
      <w:proofErr w:type="gramEnd"/>
      <w:r w:rsidRPr="00E52880">
        <w:rPr>
          <w:rFonts w:ascii="Arial" w:hAnsi="Arial" w:cs="Arial"/>
          <w:b/>
        </w:rPr>
        <w:t>.</w:t>
      </w:r>
    </w:p>
    <w:p w:rsidR="00355414" w:rsidRPr="00E52880" w:rsidRDefault="00355414" w:rsidP="00E52880">
      <w:pPr>
        <w:spacing w:after="0" w:line="480" w:lineRule="auto"/>
        <w:rPr>
          <w:rFonts w:ascii="Arial" w:hAnsi="Arial" w:cs="Arial"/>
          <w:b/>
        </w:rPr>
      </w:pPr>
      <w:r w:rsidRPr="00E52880">
        <w:rPr>
          <w:rFonts w:ascii="Arial" w:hAnsi="Arial" w:cs="Arial"/>
          <w:b/>
        </w:rPr>
        <w:t>CC:</w:t>
      </w:r>
      <w:r w:rsidRPr="00E52880">
        <w:rPr>
          <w:rFonts w:ascii="Arial" w:hAnsi="Arial" w:cs="Arial"/>
          <w:b/>
        </w:rPr>
        <w:tab/>
        <w:t xml:space="preserve">The Deputy Registrar, PSIC, for </w:t>
      </w:r>
      <w:proofErr w:type="gramStart"/>
      <w:r w:rsidRPr="00E52880">
        <w:rPr>
          <w:rFonts w:ascii="Arial" w:hAnsi="Arial" w:cs="Arial"/>
          <w:b/>
        </w:rPr>
        <w:t>n/a</w:t>
      </w:r>
      <w:proofErr w:type="gramEnd"/>
      <w:r w:rsidRPr="00E52880">
        <w:rPr>
          <w:rFonts w:ascii="Arial" w:hAnsi="Arial" w:cs="Arial"/>
          <w:b/>
        </w:rPr>
        <w:t>.</w:t>
      </w: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913BC9" w:rsidRDefault="00913BC9">
      <w:pPr>
        <w:rPr>
          <w:rFonts w:ascii="Arial" w:hAnsi="Arial" w:cs="Arial"/>
          <w:b/>
          <w:sz w:val="20"/>
          <w:szCs w:val="20"/>
        </w:rPr>
      </w:pPr>
    </w:p>
    <w:p w:rsidR="004C45F4" w:rsidRDefault="004C45F4">
      <w:pPr>
        <w:rPr>
          <w:rFonts w:ascii="Arial" w:hAnsi="Arial" w:cs="Arial"/>
          <w:b/>
          <w:sz w:val="20"/>
          <w:szCs w:val="20"/>
        </w:rPr>
      </w:pPr>
    </w:p>
    <w:p w:rsidR="00913BC9" w:rsidRDefault="00913BC9">
      <w:pPr>
        <w:rPr>
          <w:rFonts w:ascii="Arial" w:hAnsi="Arial" w:cs="Arial"/>
          <w:b/>
          <w:sz w:val="20"/>
          <w:szCs w:val="20"/>
        </w:rPr>
      </w:pPr>
    </w:p>
    <w:p w:rsidR="002719AE" w:rsidRDefault="00913BC9" w:rsidP="002719AE">
      <w:pPr>
        <w:pStyle w:val="NoSpacing"/>
        <w:rPr>
          <w:b/>
          <w:sz w:val="28"/>
          <w:szCs w:val="28"/>
        </w:rPr>
      </w:pPr>
      <w:r>
        <w:rPr>
          <w:b/>
          <w:sz w:val="28"/>
          <w:szCs w:val="28"/>
        </w:rPr>
        <w:lastRenderedPageBreak/>
        <w:tab/>
      </w:r>
      <w:r w:rsidR="002719AE">
        <w:rPr>
          <w:b/>
          <w:sz w:val="28"/>
          <w:szCs w:val="28"/>
        </w:rPr>
        <w:tab/>
        <w:t xml:space="preserve">PUNJAB STATE INFORMATION COMMISSION </w:t>
      </w:r>
    </w:p>
    <w:p w:rsidR="002719AE" w:rsidRDefault="002719AE" w:rsidP="002719AE">
      <w:pPr>
        <w:pStyle w:val="NoSpacing"/>
        <w:rPr>
          <w:b/>
          <w:sz w:val="20"/>
          <w:szCs w:val="20"/>
        </w:rPr>
      </w:pPr>
      <w:r>
        <w:rPr>
          <w:b/>
          <w:sz w:val="20"/>
          <w:szCs w:val="20"/>
        </w:rPr>
        <w:t xml:space="preserve">                      RED CROSS BUILDING, SECTOR-16, MADHYA MARG, CHANDIGRH</w:t>
      </w:r>
    </w:p>
    <w:p w:rsidR="002719AE" w:rsidRDefault="002719AE" w:rsidP="002719AE">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2719AE" w:rsidRDefault="002719AE" w:rsidP="002719AE">
      <w:pPr>
        <w:spacing w:after="0" w:line="240" w:lineRule="auto"/>
        <w:jc w:val="center"/>
        <w:rPr>
          <w:b/>
          <w:sz w:val="20"/>
          <w:szCs w:val="20"/>
        </w:rPr>
      </w:pPr>
      <w:r>
        <w:rPr>
          <w:b/>
          <w:sz w:val="20"/>
          <w:szCs w:val="20"/>
        </w:rPr>
        <w:t xml:space="preserve">                                                         Emaiil:psic22@punjabmail.gov.in</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Surinder</w:t>
      </w:r>
      <w:proofErr w:type="spellEnd"/>
      <w:r>
        <w:rPr>
          <w:rFonts w:ascii="Arial" w:hAnsi="Arial" w:cs="Arial"/>
          <w:sz w:val="20"/>
          <w:szCs w:val="20"/>
        </w:rPr>
        <w:t xml:space="preserve"> Pal Singh,</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S/o </w:t>
      </w:r>
      <w:proofErr w:type="spellStart"/>
      <w:r>
        <w:rPr>
          <w:rFonts w:ascii="Arial" w:hAnsi="Arial" w:cs="Arial"/>
          <w:sz w:val="20"/>
          <w:szCs w:val="20"/>
        </w:rPr>
        <w:t>Sh.Rachhpal</w:t>
      </w:r>
      <w:proofErr w:type="spellEnd"/>
      <w:r>
        <w:rPr>
          <w:rFonts w:ascii="Arial" w:hAnsi="Arial" w:cs="Arial"/>
          <w:sz w:val="20"/>
          <w:szCs w:val="20"/>
        </w:rPr>
        <w:t xml:space="preserve"> Singh,</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Jorki</w:t>
      </w:r>
      <w:proofErr w:type="spellEnd"/>
      <w:r>
        <w:rPr>
          <w:rFonts w:ascii="Arial" w:hAnsi="Arial" w:cs="Arial"/>
          <w:sz w:val="20"/>
          <w:szCs w:val="20"/>
        </w:rPr>
        <w:t xml:space="preserve"> </w:t>
      </w:r>
      <w:proofErr w:type="spellStart"/>
      <w:r>
        <w:rPr>
          <w:rFonts w:ascii="Arial" w:hAnsi="Arial" w:cs="Arial"/>
          <w:sz w:val="20"/>
          <w:szCs w:val="20"/>
        </w:rPr>
        <w:t>Kankar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&amp; </w:t>
      </w:r>
      <w:proofErr w:type="spellStart"/>
      <w:r>
        <w:rPr>
          <w:rFonts w:ascii="Arial" w:hAnsi="Arial" w:cs="Arial"/>
          <w:sz w:val="20"/>
          <w:szCs w:val="20"/>
        </w:rPr>
        <w:t>Distt.Fazilka</w:t>
      </w:r>
      <w:proofErr w:type="spellEnd"/>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 </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Sukhdeep</w:t>
      </w:r>
      <w:proofErr w:type="spellEnd"/>
      <w:r>
        <w:rPr>
          <w:rFonts w:ascii="Arial" w:hAnsi="Arial" w:cs="Arial"/>
          <w:sz w:val="20"/>
          <w:szCs w:val="20"/>
        </w:rPr>
        <w:t xml:space="preserve"> Singh,</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Mukhpal</w:t>
      </w:r>
      <w:proofErr w:type="spellEnd"/>
      <w:r>
        <w:rPr>
          <w:rFonts w:ascii="Arial" w:hAnsi="Arial" w:cs="Arial"/>
          <w:sz w:val="20"/>
          <w:szCs w:val="20"/>
        </w:rPr>
        <w:t xml:space="preserve"> Singh,</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Abhun</w:t>
      </w:r>
      <w:proofErr w:type="spellEnd"/>
      <w:r>
        <w:rPr>
          <w:rFonts w:ascii="Arial" w:hAnsi="Arial" w:cs="Arial"/>
          <w:sz w:val="20"/>
          <w:szCs w:val="20"/>
        </w:rPr>
        <w:t xml:space="preserve"> P.O. </w:t>
      </w:r>
      <w:proofErr w:type="spellStart"/>
      <w:r>
        <w:rPr>
          <w:rFonts w:ascii="Arial" w:hAnsi="Arial" w:cs="Arial"/>
          <w:sz w:val="20"/>
          <w:szCs w:val="20"/>
        </w:rPr>
        <w:t>Chak</w:t>
      </w:r>
      <w:proofErr w:type="spellEnd"/>
      <w:r>
        <w:rPr>
          <w:rFonts w:ascii="Arial" w:hAnsi="Arial" w:cs="Arial"/>
          <w:sz w:val="20"/>
          <w:szCs w:val="20"/>
        </w:rPr>
        <w:t xml:space="preserve"> Ban </w:t>
      </w:r>
      <w:proofErr w:type="spellStart"/>
      <w:r>
        <w:rPr>
          <w:rFonts w:ascii="Arial" w:hAnsi="Arial" w:cs="Arial"/>
          <w:sz w:val="20"/>
          <w:szCs w:val="20"/>
        </w:rPr>
        <w:t>Wala</w:t>
      </w:r>
      <w:proofErr w:type="spellEnd"/>
    </w:p>
    <w:p w:rsidR="002719AE" w:rsidRDefault="002719AE" w:rsidP="002719AE">
      <w:pPr>
        <w:spacing w:after="0" w:line="240" w:lineRule="auto"/>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Fazilka</w:t>
      </w:r>
      <w:proofErr w:type="spellEnd"/>
      <w:r>
        <w:rPr>
          <w:rFonts w:ascii="Arial" w:hAnsi="Arial" w:cs="Arial"/>
          <w:sz w:val="20"/>
          <w:szCs w:val="20"/>
        </w:rPr>
        <w:t xml:space="preserve"> </w:t>
      </w:r>
      <w:proofErr w:type="spellStart"/>
      <w:r>
        <w:rPr>
          <w:rFonts w:ascii="Arial" w:hAnsi="Arial" w:cs="Arial"/>
          <w:sz w:val="20"/>
          <w:szCs w:val="20"/>
        </w:rPr>
        <w:t>Distt.Fazilka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Appellants  </w:t>
      </w:r>
    </w:p>
    <w:p w:rsidR="002719AE" w:rsidRDefault="002719AE" w:rsidP="002719AE">
      <w:pPr>
        <w:tabs>
          <w:tab w:val="left" w:pos="3368"/>
        </w:tabs>
        <w:spacing w:after="0" w:line="240" w:lineRule="auto"/>
        <w:rPr>
          <w:rFonts w:ascii="Arial" w:hAnsi="Arial" w:cs="Arial"/>
          <w:sz w:val="20"/>
          <w:szCs w:val="20"/>
        </w:rPr>
      </w:pPr>
      <w:r>
        <w:rPr>
          <w:rFonts w:ascii="Arial" w:hAnsi="Arial" w:cs="Arial"/>
          <w:sz w:val="20"/>
          <w:szCs w:val="20"/>
        </w:rPr>
        <w:tab/>
      </w:r>
    </w:p>
    <w:p w:rsidR="002719AE" w:rsidRDefault="002719AE" w:rsidP="002719AE">
      <w:pPr>
        <w:spacing w:after="0" w:line="240" w:lineRule="auto"/>
        <w:jc w:val="center"/>
        <w:rPr>
          <w:rFonts w:ascii="Arial" w:hAnsi="Arial" w:cs="Arial"/>
          <w:sz w:val="20"/>
          <w:szCs w:val="20"/>
        </w:rPr>
      </w:pPr>
      <w:r>
        <w:rPr>
          <w:rFonts w:ascii="Arial" w:hAnsi="Arial" w:cs="Arial"/>
          <w:sz w:val="20"/>
          <w:szCs w:val="20"/>
        </w:rPr>
        <w:t>Versus</w:t>
      </w:r>
    </w:p>
    <w:p w:rsidR="002719AE" w:rsidRDefault="002719AE" w:rsidP="002719AE">
      <w:pPr>
        <w:spacing w:after="0" w:line="240" w:lineRule="auto"/>
        <w:rPr>
          <w:rFonts w:ascii="Arial" w:hAnsi="Arial" w:cs="Arial"/>
          <w:sz w:val="20"/>
          <w:szCs w:val="20"/>
        </w:rPr>
      </w:pPr>
      <w:r>
        <w:rPr>
          <w:rFonts w:ascii="Arial" w:hAnsi="Arial" w:cs="Arial"/>
          <w:sz w:val="20"/>
          <w:szCs w:val="20"/>
        </w:rPr>
        <w:t>Public Information Officer,</w:t>
      </w:r>
    </w:p>
    <w:p w:rsidR="002719AE" w:rsidRDefault="002719AE" w:rsidP="002719AE">
      <w:pPr>
        <w:spacing w:after="0" w:line="240" w:lineRule="auto"/>
        <w:rPr>
          <w:rFonts w:ascii="Arial" w:hAnsi="Arial" w:cs="Arial"/>
          <w:sz w:val="20"/>
          <w:szCs w:val="20"/>
        </w:rPr>
      </w:pPr>
      <w:r>
        <w:rPr>
          <w:rFonts w:ascii="Arial" w:hAnsi="Arial" w:cs="Arial"/>
          <w:sz w:val="20"/>
          <w:szCs w:val="20"/>
        </w:rPr>
        <w:t>O/o General Manager,</w:t>
      </w:r>
    </w:p>
    <w:p w:rsidR="002719AE" w:rsidRDefault="002719AE" w:rsidP="002719AE">
      <w:pPr>
        <w:spacing w:after="0" w:line="240" w:lineRule="auto"/>
        <w:rPr>
          <w:rFonts w:ascii="Arial" w:hAnsi="Arial" w:cs="Arial"/>
          <w:sz w:val="20"/>
          <w:szCs w:val="20"/>
        </w:rPr>
      </w:pPr>
      <w:proofErr w:type="spellStart"/>
      <w:r>
        <w:rPr>
          <w:rFonts w:ascii="Arial" w:hAnsi="Arial" w:cs="Arial"/>
          <w:sz w:val="20"/>
          <w:szCs w:val="20"/>
        </w:rPr>
        <w:t>Fazilka</w:t>
      </w:r>
      <w:proofErr w:type="spellEnd"/>
      <w:r>
        <w:rPr>
          <w:rFonts w:ascii="Arial" w:hAnsi="Arial" w:cs="Arial"/>
          <w:sz w:val="20"/>
          <w:szCs w:val="20"/>
        </w:rPr>
        <w:t xml:space="preserve"> Coop. Sugar Mills Ltd. </w:t>
      </w:r>
      <w:proofErr w:type="spellStart"/>
      <w:r>
        <w:rPr>
          <w:rFonts w:ascii="Arial" w:hAnsi="Arial" w:cs="Arial"/>
          <w:sz w:val="20"/>
          <w:szCs w:val="20"/>
        </w:rPr>
        <w:t>Bodi</w:t>
      </w:r>
      <w:proofErr w:type="spellEnd"/>
      <w:r>
        <w:rPr>
          <w:rFonts w:ascii="Arial" w:hAnsi="Arial" w:cs="Arial"/>
          <w:sz w:val="20"/>
          <w:szCs w:val="20"/>
        </w:rPr>
        <w:t xml:space="preserve"> </w:t>
      </w:r>
      <w:proofErr w:type="spellStart"/>
      <w:r>
        <w:rPr>
          <w:rFonts w:ascii="Arial" w:hAnsi="Arial" w:cs="Arial"/>
          <w:sz w:val="20"/>
          <w:szCs w:val="20"/>
        </w:rPr>
        <w:t>Wala</w:t>
      </w:r>
      <w:proofErr w:type="spellEnd"/>
      <w:r>
        <w:rPr>
          <w:rFonts w:ascii="Arial" w:hAnsi="Arial" w:cs="Arial"/>
          <w:sz w:val="20"/>
          <w:szCs w:val="20"/>
        </w:rPr>
        <w:t xml:space="preserve"> </w:t>
      </w:r>
      <w:proofErr w:type="spellStart"/>
      <w:r>
        <w:rPr>
          <w:rFonts w:ascii="Arial" w:hAnsi="Arial" w:cs="Arial"/>
          <w:sz w:val="20"/>
          <w:szCs w:val="20"/>
        </w:rPr>
        <w:t>Pitha</w:t>
      </w:r>
      <w:proofErr w:type="spellEnd"/>
      <w:r>
        <w:rPr>
          <w:rFonts w:ascii="Arial" w:hAnsi="Arial" w:cs="Arial"/>
          <w:sz w:val="20"/>
          <w:szCs w:val="20"/>
        </w:rPr>
        <w:t>,</w:t>
      </w:r>
    </w:p>
    <w:p w:rsidR="002719AE" w:rsidRDefault="002719AE" w:rsidP="002719AE">
      <w:pPr>
        <w:spacing w:after="0" w:line="240" w:lineRule="auto"/>
        <w:rPr>
          <w:rFonts w:ascii="Arial" w:hAnsi="Arial" w:cs="Arial"/>
          <w:sz w:val="20"/>
          <w:szCs w:val="20"/>
        </w:rPr>
      </w:pPr>
      <w:proofErr w:type="gramStart"/>
      <w:r>
        <w:rPr>
          <w:rFonts w:ascii="Arial" w:hAnsi="Arial" w:cs="Arial"/>
          <w:sz w:val="20"/>
          <w:szCs w:val="20"/>
        </w:rPr>
        <w:t xml:space="preserve">P.O. </w:t>
      </w:r>
      <w:proofErr w:type="spellStart"/>
      <w:r>
        <w:rPr>
          <w:rFonts w:ascii="Arial" w:hAnsi="Arial" w:cs="Arial"/>
          <w:sz w:val="20"/>
          <w:szCs w:val="20"/>
        </w:rPr>
        <w:t>Khui</w:t>
      </w:r>
      <w:proofErr w:type="spellEnd"/>
      <w:r>
        <w:rPr>
          <w:rFonts w:ascii="Arial" w:hAnsi="Arial" w:cs="Arial"/>
          <w:sz w:val="20"/>
          <w:szCs w:val="20"/>
        </w:rPr>
        <w:t xml:space="preserve"> </w:t>
      </w:r>
      <w:proofErr w:type="spellStart"/>
      <w:r>
        <w:rPr>
          <w:rFonts w:ascii="Arial" w:hAnsi="Arial" w:cs="Arial"/>
          <w:sz w:val="20"/>
          <w:szCs w:val="20"/>
        </w:rPr>
        <w:t>Khera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Fazilka</w:t>
      </w:r>
      <w:proofErr w:type="spellEnd"/>
      <w:r>
        <w:rPr>
          <w:rFonts w:ascii="Arial" w:hAnsi="Arial" w:cs="Arial"/>
          <w:sz w:val="20"/>
          <w:szCs w:val="20"/>
        </w:rPr>
        <w:t xml:space="preserve"> </w:t>
      </w:r>
      <w:proofErr w:type="spellStart"/>
      <w:r>
        <w:rPr>
          <w:rFonts w:ascii="Arial" w:hAnsi="Arial" w:cs="Arial"/>
          <w:sz w:val="20"/>
          <w:szCs w:val="20"/>
        </w:rPr>
        <w:t>Distt.Fazilka</w:t>
      </w:r>
      <w:proofErr w:type="spellEnd"/>
      <w:r>
        <w:rPr>
          <w:rFonts w:ascii="Arial" w:hAnsi="Arial" w:cs="Arial"/>
          <w:sz w:val="20"/>
          <w:szCs w:val="20"/>
        </w:rPr>
        <w:t>.</w:t>
      </w:r>
      <w:proofErr w:type="gramEnd"/>
    </w:p>
    <w:p w:rsidR="002719AE" w:rsidRDefault="002719AE" w:rsidP="002719AE">
      <w:pPr>
        <w:spacing w:after="0" w:line="240" w:lineRule="auto"/>
        <w:rPr>
          <w:rFonts w:ascii="Arial" w:hAnsi="Arial" w:cs="Arial"/>
          <w:sz w:val="20"/>
          <w:szCs w:val="20"/>
        </w:rPr>
      </w:pPr>
    </w:p>
    <w:p w:rsidR="002719AE" w:rsidRDefault="002719AE" w:rsidP="002719AE">
      <w:pPr>
        <w:spacing w:after="0" w:line="240" w:lineRule="auto"/>
        <w:rPr>
          <w:rFonts w:ascii="Arial" w:hAnsi="Arial" w:cs="Arial"/>
          <w:sz w:val="20"/>
          <w:szCs w:val="20"/>
        </w:rPr>
      </w:pPr>
      <w:r>
        <w:rPr>
          <w:rFonts w:ascii="Arial" w:hAnsi="Arial" w:cs="Arial"/>
          <w:sz w:val="20"/>
          <w:szCs w:val="20"/>
        </w:rPr>
        <w:t>First Appellate Authority,</w:t>
      </w:r>
    </w:p>
    <w:p w:rsidR="002719AE" w:rsidRDefault="002719AE" w:rsidP="002719AE">
      <w:pPr>
        <w:spacing w:after="0" w:line="240" w:lineRule="auto"/>
        <w:rPr>
          <w:rFonts w:ascii="Arial" w:hAnsi="Arial" w:cs="Arial"/>
          <w:sz w:val="20"/>
          <w:szCs w:val="20"/>
        </w:rPr>
      </w:pPr>
      <w:r>
        <w:rPr>
          <w:rFonts w:ascii="Arial" w:hAnsi="Arial" w:cs="Arial"/>
          <w:sz w:val="20"/>
          <w:szCs w:val="20"/>
        </w:rPr>
        <w:t>O/o Managing Director, SUGARFED, Punjab</w:t>
      </w:r>
    </w:p>
    <w:p w:rsidR="002719AE" w:rsidRDefault="002719AE" w:rsidP="002719AE">
      <w:pPr>
        <w:spacing w:after="0" w:line="240" w:lineRule="auto"/>
        <w:rPr>
          <w:rFonts w:ascii="Arial" w:hAnsi="Arial" w:cs="Arial"/>
          <w:sz w:val="20"/>
          <w:szCs w:val="20"/>
        </w:rPr>
      </w:pPr>
      <w:r>
        <w:rPr>
          <w:rFonts w:ascii="Arial" w:hAnsi="Arial" w:cs="Arial"/>
          <w:sz w:val="20"/>
          <w:szCs w:val="20"/>
        </w:rPr>
        <w:t>SCO No.125-127, Sector-17-B,</w:t>
      </w:r>
    </w:p>
    <w:p w:rsidR="002719AE" w:rsidRDefault="002719AE" w:rsidP="002719AE">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2719AE" w:rsidRDefault="002719AE" w:rsidP="002719AE">
      <w:pPr>
        <w:spacing w:after="0" w:line="240" w:lineRule="auto"/>
        <w:rPr>
          <w:rFonts w:ascii="Arial" w:hAnsi="Arial" w:cs="Arial"/>
          <w:sz w:val="20"/>
          <w:szCs w:val="20"/>
        </w:rPr>
      </w:pPr>
    </w:p>
    <w:p w:rsidR="002719AE" w:rsidRDefault="002719AE" w:rsidP="002719AE">
      <w:pPr>
        <w:spacing w:after="0" w:line="240" w:lineRule="auto"/>
        <w:rPr>
          <w:rFonts w:ascii="Arial" w:hAnsi="Arial" w:cs="Arial"/>
          <w:sz w:val="20"/>
          <w:szCs w:val="20"/>
        </w:rPr>
      </w:pPr>
    </w:p>
    <w:p w:rsidR="002719AE" w:rsidRDefault="002719AE" w:rsidP="002719AE">
      <w:pPr>
        <w:spacing w:after="0" w:line="240" w:lineRule="auto"/>
        <w:rPr>
          <w:rFonts w:ascii="Arial" w:hAnsi="Arial" w:cs="Arial"/>
          <w:sz w:val="6"/>
          <w:szCs w:val="20"/>
        </w:rPr>
      </w:pPr>
    </w:p>
    <w:p w:rsidR="002719AE" w:rsidRDefault="002719AE" w:rsidP="002719AE">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NOs.1345, 1346 and 1357 of 2017 </w:t>
      </w:r>
    </w:p>
    <w:p w:rsidR="002719AE" w:rsidRDefault="002719AE" w:rsidP="002719AE">
      <w:pPr>
        <w:spacing w:after="0" w:line="240" w:lineRule="auto"/>
        <w:jc w:val="center"/>
        <w:rPr>
          <w:rFonts w:ascii="Arial" w:hAnsi="Arial" w:cs="Arial"/>
          <w:b/>
          <w:sz w:val="20"/>
          <w:szCs w:val="20"/>
          <w:u w:val="single"/>
        </w:rPr>
      </w:pPr>
    </w:p>
    <w:p w:rsidR="002719AE" w:rsidRDefault="002719AE" w:rsidP="002719AE">
      <w:pPr>
        <w:spacing w:after="0" w:line="240" w:lineRule="auto"/>
        <w:jc w:val="center"/>
        <w:rPr>
          <w:rFonts w:ascii="Arial" w:hAnsi="Arial" w:cs="Arial"/>
          <w:b/>
          <w:sz w:val="20"/>
          <w:szCs w:val="20"/>
          <w:u w:val="single"/>
        </w:rPr>
      </w:pPr>
    </w:p>
    <w:p w:rsidR="002719AE" w:rsidRDefault="002719AE" w:rsidP="002719A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20.02.2017/20.02.2017</w:t>
      </w:r>
    </w:p>
    <w:p w:rsidR="002719AE" w:rsidRDefault="002719AE" w:rsidP="002719AE">
      <w:pPr>
        <w:spacing w:after="0" w:line="240" w:lineRule="auto"/>
        <w:ind w:left="2880" w:firstLine="720"/>
        <w:rPr>
          <w:rFonts w:ascii="Arial" w:hAnsi="Arial" w:cs="Arial"/>
          <w:sz w:val="20"/>
          <w:szCs w:val="20"/>
        </w:rPr>
      </w:pPr>
      <w:r>
        <w:rPr>
          <w:rFonts w:ascii="Arial" w:hAnsi="Arial" w:cs="Arial"/>
          <w:sz w:val="20"/>
          <w:szCs w:val="20"/>
        </w:rPr>
        <w:t>Date of First Appeal       : 28.03.2017/28.03.2017</w:t>
      </w:r>
    </w:p>
    <w:p w:rsidR="002719AE" w:rsidRDefault="002719AE" w:rsidP="002719AE">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on 07.03.2017</w:t>
      </w:r>
    </w:p>
    <w:p w:rsidR="002719AE" w:rsidRDefault="002719AE" w:rsidP="002719A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08.05.2017/09.05.2017.</w:t>
      </w:r>
    </w:p>
    <w:p w:rsidR="002719AE" w:rsidRDefault="002719AE" w:rsidP="002719AE">
      <w:pPr>
        <w:spacing w:after="0" w:line="240" w:lineRule="auto"/>
        <w:ind w:left="2880" w:firstLine="720"/>
        <w:rPr>
          <w:rFonts w:ascii="Arial" w:hAnsi="Arial" w:cs="Arial"/>
          <w:sz w:val="20"/>
          <w:szCs w:val="20"/>
        </w:rPr>
      </w:pPr>
    </w:p>
    <w:p w:rsidR="002719AE" w:rsidRDefault="002719AE" w:rsidP="002719AE">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Surinder</w:t>
      </w:r>
      <w:proofErr w:type="spellEnd"/>
      <w:r>
        <w:rPr>
          <w:rFonts w:ascii="Arial" w:hAnsi="Arial" w:cs="Arial"/>
          <w:sz w:val="20"/>
          <w:szCs w:val="32"/>
        </w:rPr>
        <w:t xml:space="preserve"> Pal Singh, Appellant in person.</w:t>
      </w:r>
    </w:p>
    <w:p w:rsidR="002719AE" w:rsidRPr="002B0D09" w:rsidRDefault="002719AE" w:rsidP="002719AE">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Sh. </w:t>
      </w:r>
      <w:proofErr w:type="spellStart"/>
      <w:r>
        <w:rPr>
          <w:rFonts w:ascii="Arial" w:hAnsi="Arial" w:cs="Arial"/>
          <w:sz w:val="20"/>
          <w:szCs w:val="32"/>
        </w:rPr>
        <w:t>Avtar</w:t>
      </w:r>
      <w:proofErr w:type="spellEnd"/>
      <w:r>
        <w:rPr>
          <w:rFonts w:ascii="Arial" w:hAnsi="Arial" w:cs="Arial"/>
          <w:sz w:val="20"/>
          <w:szCs w:val="32"/>
        </w:rPr>
        <w:t xml:space="preserve"> Singh, Legal Assistant, O/o SUGARFED (FAA), Punjab – for Respondents.</w:t>
      </w:r>
      <w:proofErr w:type="gramEnd"/>
    </w:p>
    <w:p w:rsidR="002719AE" w:rsidRDefault="002719AE" w:rsidP="002719AE">
      <w:pPr>
        <w:spacing w:after="0" w:line="240" w:lineRule="auto"/>
        <w:jc w:val="both"/>
        <w:rPr>
          <w:rFonts w:ascii="Arial" w:hAnsi="Arial" w:cs="Arial"/>
          <w:b/>
          <w:sz w:val="20"/>
          <w:szCs w:val="32"/>
        </w:rPr>
      </w:pPr>
    </w:p>
    <w:p w:rsidR="002719AE" w:rsidRDefault="002719AE" w:rsidP="002719AE">
      <w:pPr>
        <w:spacing w:after="0" w:line="240" w:lineRule="auto"/>
        <w:jc w:val="both"/>
        <w:rPr>
          <w:rFonts w:ascii="Arial" w:hAnsi="Arial" w:cs="Arial"/>
          <w:b/>
          <w:szCs w:val="24"/>
          <w:u w:val="single"/>
        </w:rPr>
      </w:pPr>
      <w:r>
        <w:rPr>
          <w:rFonts w:ascii="Arial" w:hAnsi="Arial" w:cs="Arial"/>
          <w:b/>
          <w:szCs w:val="24"/>
          <w:u w:val="single"/>
        </w:rPr>
        <w:t>ORDER</w:t>
      </w:r>
    </w:p>
    <w:p w:rsidR="002719AE" w:rsidRDefault="002719AE" w:rsidP="002719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719AE" w:rsidRDefault="002719AE" w:rsidP="002719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shall be prudent to reproduce an order passed on 25.10.2017 by this bench so as to be succinctly apprised of the facts of the issue in hand:</w:t>
      </w:r>
    </w:p>
    <w:p w:rsidR="002719AE" w:rsidRPr="00F21044" w:rsidRDefault="002719AE" w:rsidP="002719AE">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21044">
        <w:rPr>
          <w:rFonts w:ascii="Arial" w:hAnsi="Arial" w:cs="Arial"/>
          <w:i/>
          <w:sz w:val="20"/>
          <w:szCs w:val="20"/>
        </w:rPr>
        <w:t xml:space="preserve">“Since the respondents and the issue involved in the above mentioned appeals are identical it shall be expedient to dispose these </w:t>
      </w:r>
      <w:r>
        <w:rPr>
          <w:rFonts w:ascii="Arial" w:hAnsi="Arial" w:cs="Arial"/>
          <w:i/>
          <w:sz w:val="20"/>
          <w:szCs w:val="20"/>
        </w:rPr>
        <w:t xml:space="preserve">appeals </w:t>
      </w:r>
      <w:r w:rsidRPr="00F21044">
        <w:rPr>
          <w:rFonts w:ascii="Arial" w:hAnsi="Arial" w:cs="Arial"/>
          <w:i/>
          <w:sz w:val="20"/>
          <w:szCs w:val="20"/>
        </w:rPr>
        <w:t>by a single order.</w:t>
      </w:r>
    </w:p>
    <w:p w:rsidR="002719AE" w:rsidRDefault="002719AE" w:rsidP="002719AE">
      <w:pPr>
        <w:spacing w:after="0" w:line="480" w:lineRule="auto"/>
        <w:jc w:val="both"/>
        <w:rPr>
          <w:rFonts w:ascii="Arial" w:hAnsi="Arial" w:cs="Arial"/>
          <w:i/>
          <w:sz w:val="20"/>
          <w:szCs w:val="20"/>
        </w:rPr>
      </w:pPr>
      <w:r w:rsidRPr="00F21044">
        <w:rPr>
          <w:rFonts w:ascii="Arial" w:hAnsi="Arial" w:cs="Arial"/>
          <w:i/>
          <w:sz w:val="20"/>
          <w:szCs w:val="20"/>
        </w:rPr>
        <w:tab/>
      </w:r>
      <w:r w:rsidRPr="00F21044">
        <w:rPr>
          <w:rFonts w:ascii="Arial" w:hAnsi="Arial" w:cs="Arial"/>
          <w:i/>
          <w:sz w:val="20"/>
          <w:szCs w:val="20"/>
        </w:rPr>
        <w:tab/>
        <w:t xml:space="preserve">The thrust of the arguments made by the appellants is that as the government has a substantive stake and effective control over the respondents, they qualify to be declared as Public Authority within the meaning of Section 2(h) of the RTI Act, 2005.  They should be directed to part with the information sought for by them.  </w:t>
      </w:r>
    </w:p>
    <w:p w:rsidR="00A114C0" w:rsidRDefault="00A114C0" w:rsidP="002719AE">
      <w:pPr>
        <w:spacing w:after="0" w:line="480" w:lineRule="auto"/>
        <w:jc w:val="both"/>
        <w:rPr>
          <w:rFonts w:ascii="Arial" w:hAnsi="Arial" w:cs="Arial"/>
          <w:i/>
          <w:sz w:val="20"/>
          <w:szCs w:val="20"/>
        </w:rPr>
      </w:pPr>
    </w:p>
    <w:p w:rsidR="00A114C0" w:rsidRDefault="00A114C0" w:rsidP="00A114C0">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 xml:space="preserve"> 2</w:t>
      </w:r>
    </w:p>
    <w:p w:rsidR="00A114C0" w:rsidRPr="002719AE" w:rsidRDefault="00A114C0" w:rsidP="00A114C0">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719AE" w:rsidRPr="002719AE" w:rsidRDefault="002719AE" w:rsidP="00A114C0">
      <w:pPr>
        <w:spacing w:after="0" w:line="480" w:lineRule="auto"/>
        <w:jc w:val="both"/>
        <w:rPr>
          <w:rFonts w:ascii="Arial" w:hAnsi="Arial" w:cs="Arial"/>
          <w:sz w:val="20"/>
          <w:szCs w:val="20"/>
        </w:rPr>
      </w:pPr>
      <w:r w:rsidRPr="00F21044">
        <w:rPr>
          <w:rFonts w:ascii="Arial" w:hAnsi="Arial" w:cs="Arial"/>
          <w:i/>
          <w:sz w:val="20"/>
          <w:szCs w:val="20"/>
        </w:rPr>
        <w:tab/>
      </w:r>
      <w:r w:rsidRPr="00F21044">
        <w:rPr>
          <w:rFonts w:ascii="Arial" w:hAnsi="Arial" w:cs="Arial"/>
          <w:i/>
          <w:sz w:val="20"/>
          <w:szCs w:val="20"/>
        </w:rPr>
        <w:tab/>
        <w:t>In support of their contention the appellants have referred to an order passed by the</w:t>
      </w:r>
      <w:r w:rsidR="00A114C0">
        <w:rPr>
          <w:rFonts w:ascii="Arial" w:hAnsi="Arial" w:cs="Arial"/>
          <w:i/>
          <w:sz w:val="20"/>
          <w:szCs w:val="20"/>
        </w:rPr>
        <w:t xml:space="preserve">                         </w:t>
      </w:r>
    </w:p>
    <w:p w:rsidR="002719AE" w:rsidRPr="00F21044" w:rsidRDefault="002719AE" w:rsidP="00A114C0">
      <w:pPr>
        <w:spacing w:after="0" w:line="480" w:lineRule="auto"/>
        <w:jc w:val="both"/>
        <w:rPr>
          <w:rFonts w:ascii="Arial" w:hAnsi="Arial" w:cs="Arial"/>
          <w:i/>
          <w:sz w:val="20"/>
          <w:szCs w:val="20"/>
        </w:rPr>
      </w:pPr>
      <w:r w:rsidRPr="00F21044">
        <w:rPr>
          <w:rFonts w:ascii="Arial" w:hAnsi="Arial" w:cs="Arial"/>
          <w:i/>
          <w:sz w:val="20"/>
          <w:szCs w:val="20"/>
        </w:rPr>
        <w:t xml:space="preserve">State Information Commission, Haryana, on 30.06.2014 in a case titled </w:t>
      </w:r>
      <w:proofErr w:type="spellStart"/>
      <w:r w:rsidRPr="00F21044">
        <w:rPr>
          <w:rFonts w:ascii="Arial" w:hAnsi="Arial" w:cs="Arial"/>
          <w:i/>
          <w:sz w:val="20"/>
          <w:szCs w:val="20"/>
        </w:rPr>
        <w:t>Sarvshri</w:t>
      </w:r>
      <w:proofErr w:type="spellEnd"/>
      <w:r w:rsidRPr="00F21044">
        <w:rPr>
          <w:rFonts w:ascii="Arial" w:hAnsi="Arial" w:cs="Arial"/>
          <w:i/>
          <w:sz w:val="20"/>
          <w:szCs w:val="20"/>
        </w:rPr>
        <w:t xml:space="preserve"> </w:t>
      </w:r>
      <w:proofErr w:type="spellStart"/>
      <w:r w:rsidRPr="00F21044">
        <w:rPr>
          <w:rFonts w:ascii="Arial" w:hAnsi="Arial" w:cs="Arial"/>
          <w:i/>
          <w:sz w:val="20"/>
          <w:szCs w:val="20"/>
        </w:rPr>
        <w:t>Amit</w:t>
      </w:r>
      <w:proofErr w:type="spellEnd"/>
      <w:r w:rsidRPr="00F21044">
        <w:rPr>
          <w:rFonts w:ascii="Arial" w:hAnsi="Arial" w:cs="Arial"/>
          <w:i/>
          <w:sz w:val="20"/>
          <w:szCs w:val="20"/>
        </w:rPr>
        <w:t xml:space="preserve"> Kumar, </w:t>
      </w:r>
      <w:proofErr w:type="spellStart"/>
      <w:r w:rsidRPr="00F21044">
        <w:rPr>
          <w:rFonts w:ascii="Arial" w:hAnsi="Arial" w:cs="Arial"/>
          <w:i/>
          <w:sz w:val="20"/>
          <w:szCs w:val="20"/>
        </w:rPr>
        <w:t>Mahabir</w:t>
      </w:r>
      <w:proofErr w:type="spellEnd"/>
      <w:r w:rsidRPr="00F21044">
        <w:rPr>
          <w:rFonts w:ascii="Arial" w:hAnsi="Arial" w:cs="Arial"/>
          <w:i/>
          <w:sz w:val="20"/>
          <w:szCs w:val="20"/>
        </w:rPr>
        <w:t xml:space="preserve"> Sharma, </w:t>
      </w:r>
      <w:proofErr w:type="spellStart"/>
      <w:r w:rsidRPr="00F21044">
        <w:rPr>
          <w:rFonts w:ascii="Arial" w:hAnsi="Arial" w:cs="Arial"/>
          <w:i/>
          <w:sz w:val="20"/>
          <w:szCs w:val="20"/>
        </w:rPr>
        <w:t>B.S.Kundu</w:t>
      </w:r>
      <w:proofErr w:type="spellEnd"/>
      <w:r w:rsidRPr="00F21044">
        <w:rPr>
          <w:rFonts w:ascii="Arial" w:hAnsi="Arial" w:cs="Arial"/>
          <w:i/>
          <w:sz w:val="20"/>
          <w:szCs w:val="20"/>
        </w:rPr>
        <w:t xml:space="preserve"> and Raj Kumar versus The </w:t>
      </w:r>
      <w:proofErr w:type="spellStart"/>
      <w:r w:rsidRPr="00F21044">
        <w:rPr>
          <w:rFonts w:ascii="Arial" w:hAnsi="Arial" w:cs="Arial"/>
          <w:i/>
          <w:sz w:val="20"/>
          <w:szCs w:val="20"/>
        </w:rPr>
        <w:t>Jind</w:t>
      </w:r>
      <w:proofErr w:type="spellEnd"/>
      <w:r w:rsidRPr="00F21044">
        <w:rPr>
          <w:rFonts w:ascii="Arial" w:hAnsi="Arial" w:cs="Arial"/>
          <w:i/>
          <w:sz w:val="20"/>
          <w:szCs w:val="20"/>
        </w:rPr>
        <w:t xml:space="preserve"> Cooperative Sugar Mills Ltd., </w:t>
      </w:r>
      <w:proofErr w:type="spellStart"/>
      <w:r w:rsidRPr="00F21044">
        <w:rPr>
          <w:rFonts w:ascii="Arial" w:hAnsi="Arial" w:cs="Arial"/>
          <w:i/>
          <w:sz w:val="20"/>
          <w:szCs w:val="20"/>
        </w:rPr>
        <w:t>Jind</w:t>
      </w:r>
      <w:proofErr w:type="spellEnd"/>
      <w:r w:rsidRPr="00F21044">
        <w:rPr>
          <w:rFonts w:ascii="Arial" w:hAnsi="Arial" w:cs="Arial"/>
          <w:i/>
          <w:sz w:val="20"/>
          <w:szCs w:val="20"/>
        </w:rPr>
        <w:t xml:space="preserve">; the </w:t>
      </w:r>
      <w:proofErr w:type="spellStart"/>
      <w:r w:rsidRPr="00F21044">
        <w:rPr>
          <w:rFonts w:ascii="Arial" w:hAnsi="Arial" w:cs="Arial"/>
          <w:i/>
          <w:sz w:val="20"/>
          <w:szCs w:val="20"/>
        </w:rPr>
        <w:t>Panipat</w:t>
      </w:r>
      <w:proofErr w:type="spellEnd"/>
      <w:r w:rsidRPr="00F21044">
        <w:rPr>
          <w:rFonts w:ascii="Arial" w:hAnsi="Arial" w:cs="Arial"/>
          <w:i/>
          <w:sz w:val="20"/>
          <w:szCs w:val="20"/>
        </w:rPr>
        <w:t xml:space="preserve"> Cooperative Sugar Mill, </w:t>
      </w:r>
      <w:proofErr w:type="spellStart"/>
      <w:r w:rsidRPr="00F21044">
        <w:rPr>
          <w:rFonts w:ascii="Arial" w:hAnsi="Arial" w:cs="Arial"/>
          <w:i/>
          <w:sz w:val="20"/>
          <w:szCs w:val="20"/>
        </w:rPr>
        <w:t>Panipat</w:t>
      </w:r>
      <w:proofErr w:type="spellEnd"/>
      <w:r w:rsidRPr="00F21044">
        <w:rPr>
          <w:rFonts w:ascii="Arial" w:hAnsi="Arial" w:cs="Arial"/>
          <w:i/>
          <w:sz w:val="20"/>
          <w:szCs w:val="20"/>
        </w:rPr>
        <w:t xml:space="preserve"> and the Haryana Cooperative Sugar Mill Ltd., </w:t>
      </w:r>
      <w:proofErr w:type="spellStart"/>
      <w:r w:rsidRPr="00F21044">
        <w:rPr>
          <w:rFonts w:ascii="Arial" w:hAnsi="Arial" w:cs="Arial"/>
          <w:i/>
          <w:sz w:val="20"/>
          <w:szCs w:val="20"/>
        </w:rPr>
        <w:t>Rohtak</w:t>
      </w:r>
      <w:proofErr w:type="spellEnd"/>
      <w:r w:rsidRPr="00F21044">
        <w:rPr>
          <w:rFonts w:ascii="Arial" w:hAnsi="Arial" w:cs="Arial"/>
          <w:i/>
          <w:sz w:val="20"/>
          <w:szCs w:val="20"/>
        </w:rPr>
        <w:t>.  The appellants have been advised to give a copy of the above order dated 30.06.2014 to the respondents also.</w:t>
      </w:r>
    </w:p>
    <w:p w:rsidR="002719AE" w:rsidRPr="00F21044" w:rsidRDefault="002719AE" w:rsidP="002719AE">
      <w:pPr>
        <w:spacing w:after="0" w:line="480" w:lineRule="auto"/>
        <w:jc w:val="both"/>
        <w:rPr>
          <w:rFonts w:ascii="Arial" w:hAnsi="Arial" w:cs="Arial"/>
          <w:i/>
          <w:sz w:val="8"/>
          <w:szCs w:val="20"/>
        </w:rPr>
      </w:pPr>
    </w:p>
    <w:p w:rsidR="002719AE" w:rsidRDefault="002719AE" w:rsidP="002719AE">
      <w:pPr>
        <w:spacing w:after="0" w:line="480" w:lineRule="auto"/>
        <w:jc w:val="both"/>
        <w:rPr>
          <w:rFonts w:ascii="Arial" w:hAnsi="Arial" w:cs="Arial"/>
          <w:i/>
          <w:sz w:val="20"/>
          <w:szCs w:val="20"/>
        </w:rPr>
      </w:pPr>
      <w:r w:rsidRPr="00F21044">
        <w:rPr>
          <w:rFonts w:ascii="Arial" w:hAnsi="Arial" w:cs="Arial"/>
          <w:i/>
          <w:sz w:val="20"/>
          <w:szCs w:val="20"/>
        </w:rPr>
        <w:tab/>
      </w:r>
      <w:r w:rsidRPr="00F21044">
        <w:rPr>
          <w:rFonts w:ascii="Arial" w:hAnsi="Arial" w:cs="Arial"/>
          <w:i/>
          <w:sz w:val="20"/>
          <w:szCs w:val="20"/>
        </w:rPr>
        <w:tab/>
        <w:t xml:space="preserve">The respondents plead that the issue in hand is already under the consideration of the </w:t>
      </w:r>
      <w:proofErr w:type="spellStart"/>
      <w:r w:rsidRPr="00F21044">
        <w:rPr>
          <w:rFonts w:ascii="Arial" w:hAnsi="Arial" w:cs="Arial"/>
          <w:i/>
          <w:sz w:val="20"/>
          <w:szCs w:val="20"/>
        </w:rPr>
        <w:t>Hon’ble</w:t>
      </w:r>
      <w:proofErr w:type="spellEnd"/>
      <w:r w:rsidRPr="00F21044">
        <w:rPr>
          <w:rFonts w:ascii="Arial" w:hAnsi="Arial" w:cs="Arial"/>
          <w:i/>
          <w:sz w:val="20"/>
          <w:szCs w:val="20"/>
        </w:rPr>
        <w:t xml:space="preserve"> Punjab &amp; Haryana High Court, Chandigarh in Civil Writ Petition No.13910 of 2014 in which the order of the State Information Commission, Punjab, declaring the respondents’ Society as a Public Authority has been stayed.  They add that this stay has further been affirmed in another order of the </w:t>
      </w:r>
      <w:proofErr w:type="spellStart"/>
      <w:r w:rsidRPr="00F21044">
        <w:rPr>
          <w:rFonts w:ascii="Arial" w:hAnsi="Arial" w:cs="Arial"/>
          <w:i/>
          <w:sz w:val="20"/>
          <w:szCs w:val="20"/>
        </w:rPr>
        <w:t>Hon’ble</w:t>
      </w:r>
      <w:proofErr w:type="spellEnd"/>
      <w:r w:rsidRPr="00F21044">
        <w:rPr>
          <w:rFonts w:ascii="Arial" w:hAnsi="Arial" w:cs="Arial"/>
          <w:i/>
          <w:sz w:val="20"/>
          <w:szCs w:val="20"/>
        </w:rPr>
        <w:t xml:space="preserve"> Punjab &amp; Haryana High Court, Chandigarh, passed on 23.03.2015 in Civil Writ Petition No.5085 of 2015.</w:t>
      </w:r>
    </w:p>
    <w:p w:rsidR="002719AE" w:rsidRPr="00F21044" w:rsidRDefault="002719AE" w:rsidP="002719AE">
      <w:pPr>
        <w:spacing w:after="0" w:line="240" w:lineRule="auto"/>
        <w:jc w:val="both"/>
        <w:rPr>
          <w:rFonts w:ascii="Arial" w:hAnsi="Arial" w:cs="Arial"/>
          <w:i/>
          <w:sz w:val="20"/>
          <w:szCs w:val="20"/>
        </w:rPr>
      </w:pPr>
    </w:p>
    <w:p w:rsidR="002719AE" w:rsidRDefault="002719AE" w:rsidP="002719AE">
      <w:pPr>
        <w:spacing w:after="0" w:line="480" w:lineRule="auto"/>
        <w:jc w:val="both"/>
        <w:rPr>
          <w:rFonts w:ascii="Arial" w:hAnsi="Arial" w:cs="Arial"/>
          <w:i/>
          <w:sz w:val="20"/>
          <w:szCs w:val="20"/>
        </w:rPr>
      </w:pPr>
      <w:r w:rsidRPr="00F21044">
        <w:rPr>
          <w:rFonts w:ascii="Arial" w:hAnsi="Arial" w:cs="Arial"/>
          <w:i/>
          <w:sz w:val="20"/>
          <w:szCs w:val="20"/>
        </w:rPr>
        <w:tab/>
      </w:r>
      <w:r w:rsidRPr="00F21044">
        <w:rPr>
          <w:rFonts w:ascii="Arial" w:hAnsi="Arial" w:cs="Arial"/>
          <w:i/>
          <w:sz w:val="20"/>
          <w:szCs w:val="20"/>
        </w:rPr>
        <w:tab/>
        <w:t>Before a final order is passed on the issue the appellants are advised to put forward in writing their averments with special reference to the above order.  The submissions made by the respective parties in this case shall be passed on inter se under endorsement to the Commission before the next date of hearing.”</w:t>
      </w:r>
    </w:p>
    <w:p w:rsidR="002719AE" w:rsidRDefault="002719AE" w:rsidP="002719AE">
      <w:pPr>
        <w:spacing w:after="0" w:line="240" w:lineRule="auto"/>
        <w:jc w:val="both"/>
        <w:rPr>
          <w:rFonts w:ascii="Arial" w:hAnsi="Arial" w:cs="Arial"/>
          <w:i/>
          <w:sz w:val="20"/>
          <w:szCs w:val="20"/>
        </w:rPr>
      </w:pPr>
    </w:p>
    <w:p w:rsidR="002719AE" w:rsidRDefault="002719AE" w:rsidP="002719AE">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chronology of filing the applications – First Appeal and Second Appeal has already been mentioned in the head notes of this case.</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case came up for final hearing on 20.03.2018.</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Vide its order dated 07.02.2018 this bench had directed the respondents to submit a copy of the balance-sheets for the last two years and their bye-laws, which have been taken on record as submitted by them. </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reiterate that they are not a Public Authority within the meaning of Section 2(h) of the RTI Act.  Since the matter regarding the applicability of the RTI Act qua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…page…3</w:t>
      </w:r>
    </w:p>
    <w:p w:rsidR="002719AE" w:rsidRDefault="002719AE" w:rsidP="002719AE">
      <w:pPr>
        <w:spacing w:after="0" w:line="600" w:lineRule="auto"/>
        <w:jc w:val="both"/>
        <w:rPr>
          <w:rFonts w:ascii="Arial" w:hAnsi="Arial" w:cs="Arial"/>
          <w:sz w:val="20"/>
          <w:szCs w:val="20"/>
        </w:rPr>
      </w:pPr>
    </w:p>
    <w:p w:rsidR="002719AE" w:rsidRDefault="002719AE" w:rsidP="002719A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 xml:space="preserve">SUGARFED, Punjab, is </w:t>
      </w:r>
      <w:proofErr w:type="spellStart"/>
      <w:proofErr w:type="gramStart"/>
      <w:r>
        <w:rPr>
          <w:rFonts w:ascii="Arial" w:hAnsi="Arial" w:cs="Arial"/>
          <w:sz w:val="20"/>
          <w:szCs w:val="20"/>
        </w:rPr>
        <w:t>subjudice</w:t>
      </w:r>
      <w:proofErr w:type="spellEnd"/>
      <w:r>
        <w:rPr>
          <w:rFonts w:ascii="Arial" w:hAnsi="Arial" w:cs="Arial"/>
          <w:sz w:val="20"/>
          <w:szCs w:val="20"/>
        </w:rPr>
        <w:t>,</w:t>
      </w:r>
      <w:proofErr w:type="gramEnd"/>
      <w:r>
        <w:rPr>
          <w:rFonts w:ascii="Arial" w:hAnsi="Arial" w:cs="Arial"/>
          <w:sz w:val="20"/>
          <w:szCs w:val="20"/>
        </w:rPr>
        <w:t xml:space="preserve"> such an information cannot be supplied.  They have also invoked the dicta finalized by the </w:t>
      </w:r>
      <w:proofErr w:type="spellStart"/>
      <w:r>
        <w:rPr>
          <w:rFonts w:ascii="Arial" w:hAnsi="Arial" w:cs="Arial"/>
          <w:sz w:val="20"/>
          <w:szCs w:val="20"/>
        </w:rPr>
        <w:t>Hon’ble</w:t>
      </w:r>
      <w:proofErr w:type="spellEnd"/>
      <w:r>
        <w:rPr>
          <w:rFonts w:ascii="Arial" w:hAnsi="Arial" w:cs="Arial"/>
          <w:sz w:val="20"/>
          <w:szCs w:val="20"/>
        </w:rPr>
        <w:t xml:space="preserve"> Supreme Court of India in </w:t>
      </w:r>
      <w:proofErr w:type="spellStart"/>
      <w:r>
        <w:rPr>
          <w:rFonts w:ascii="Arial" w:hAnsi="Arial" w:cs="Arial"/>
          <w:sz w:val="20"/>
          <w:szCs w:val="20"/>
        </w:rPr>
        <w:t>Thalappalam</w:t>
      </w:r>
      <w:proofErr w:type="spellEnd"/>
      <w:r>
        <w:rPr>
          <w:rFonts w:ascii="Arial" w:hAnsi="Arial" w:cs="Arial"/>
          <w:sz w:val="20"/>
          <w:szCs w:val="20"/>
        </w:rPr>
        <w:t xml:space="preserve"> Ser. Coop. Bank Ltd. and others versus State of Kerala and others that the Cooperative Societies are not covered under the </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 xml:space="preserve">RTI Act and therefore the </w:t>
      </w:r>
      <w:proofErr w:type="spellStart"/>
      <w:r>
        <w:rPr>
          <w:rFonts w:ascii="Arial" w:hAnsi="Arial" w:cs="Arial"/>
          <w:sz w:val="20"/>
          <w:szCs w:val="20"/>
        </w:rPr>
        <w:t>Fazilka</w:t>
      </w:r>
      <w:proofErr w:type="spellEnd"/>
      <w:r>
        <w:rPr>
          <w:rFonts w:ascii="Arial" w:hAnsi="Arial" w:cs="Arial"/>
          <w:sz w:val="20"/>
          <w:szCs w:val="20"/>
        </w:rPr>
        <w:t xml:space="preserve"> Cooperative Sugar Mills Limited </w:t>
      </w:r>
      <w:proofErr w:type="spellStart"/>
      <w:r>
        <w:rPr>
          <w:rFonts w:ascii="Arial" w:hAnsi="Arial" w:cs="Arial"/>
          <w:sz w:val="20"/>
          <w:szCs w:val="20"/>
        </w:rPr>
        <w:t>Fazilka</w:t>
      </w:r>
      <w:proofErr w:type="spellEnd"/>
      <w:r>
        <w:rPr>
          <w:rFonts w:ascii="Arial" w:hAnsi="Arial" w:cs="Arial"/>
          <w:sz w:val="20"/>
          <w:szCs w:val="20"/>
        </w:rPr>
        <w:t xml:space="preserve"> being not a Public Authority </w:t>
      </w:r>
      <w:proofErr w:type="gramStart"/>
      <w:r>
        <w:rPr>
          <w:rFonts w:ascii="Arial" w:hAnsi="Arial" w:cs="Arial"/>
          <w:sz w:val="20"/>
          <w:szCs w:val="20"/>
        </w:rPr>
        <w:t>is</w:t>
      </w:r>
      <w:proofErr w:type="gramEnd"/>
      <w:r>
        <w:rPr>
          <w:rFonts w:ascii="Arial" w:hAnsi="Arial" w:cs="Arial"/>
          <w:sz w:val="20"/>
          <w:szCs w:val="20"/>
        </w:rPr>
        <w:t xml:space="preserve"> not obliged to supply the information.  This bench agrees with the contention of the respondents to the extent that the law relevant in this case has been laid in an Order passed on 07.10.2013 by the </w:t>
      </w:r>
      <w:proofErr w:type="spellStart"/>
      <w:r>
        <w:rPr>
          <w:rFonts w:ascii="Arial" w:hAnsi="Arial" w:cs="Arial"/>
          <w:sz w:val="20"/>
          <w:szCs w:val="20"/>
        </w:rPr>
        <w:t>Hon’ble</w:t>
      </w:r>
      <w:proofErr w:type="spellEnd"/>
      <w:r>
        <w:rPr>
          <w:rFonts w:ascii="Arial" w:hAnsi="Arial" w:cs="Arial"/>
          <w:sz w:val="20"/>
          <w:szCs w:val="20"/>
        </w:rPr>
        <w:t xml:space="preserve"> Supreme Court of India in </w:t>
      </w:r>
      <w:proofErr w:type="spellStart"/>
      <w:r>
        <w:rPr>
          <w:rFonts w:ascii="Arial" w:hAnsi="Arial" w:cs="Arial"/>
          <w:sz w:val="20"/>
          <w:szCs w:val="20"/>
        </w:rPr>
        <w:t>Thalappalam</w:t>
      </w:r>
      <w:proofErr w:type="spellEnd"/>
      <w:r>
        <w:rPr>
          <w:rFonts w:ascii="Arial" w:hAnsi="Arial" w:cs="Arial"/>
          <w:sz w:val="20"/>
          <w:szCs w:val="20"/>
        </w:rPr>
        <w:t xml:space="preserve"> Ser. Coop. Bank Ltd. and others versus State of Kerala and others in Civil Appeal No.9017 of 2013.</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has been held that the question as to whether a Co-operative Society will fall under Section 2(h) of the RTI Act is a matter of fact will depend upon the question whether it is substantially financed directly or indirectly by the funds provided by an appropriate Government.  Whether it is owned or controlled by it or not has to be decided depending upon the facts and situation of each case.  Accordingly we proceed to examine the issue as to whether The </w:t>
      </w:r>
      <w:proofErr w:type="spellStart"/>
      <w:r>
        <w:rPr>
          <w:rFonts w:ascii="Arial" w:hAnsi="Arial" w:cs="Arial"/>
          <w:sz w:val="20"/>
          <w:szCs w:val="20"/>
        </w:rPr>
        <w:t>Fazilka</w:t>
      </w:r>
      <w:proofErr w:type="spellEnd"/>
      <w:r>
        <w:rPr>
          <w:rFonts w:ascii="Arial" w:hAnsi="Arial" w:cs="Arial"/>
          <w:sz w:val="20"/>
          <w:szCs w:val="20"/>
        </w:rPr>
        <w:t xml:space="preserve"> Co-op Sugar Mills Ltd. measures up to the parameters decided as above.</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We have gone through balance-sheet of the Cooperative Sugar Mill valid as on 31.03.2017.  A cursory glance shows that the paid up capital of the government is Rs.420.76 </w:t>
      </w:r>
      <w:proofErr w:type="spellStart"/>
      <w:r>
        <w:rPr>
          <w:rFonts w:ascii="Arial" w:hAnsi="Arial" w:cs="Arial"/>
          <w:sz w:val="20"/>
          <w:szCs w:val="20"/>
        </w:rPr>
        <w:t>lacs</w:t>
      </w:r>
      <w:proofErr w:type="spellEnd"/>
      <w:r>
        <w:rPr>
          <w:rFonts w:ascii="Arial" w:hAnsi="Arial" w:cs="Arial"/>
          <w:sz w:val="20"/>
          <w:szCs w:val="20"/>
        </w:rPr>
        <w:t xml:space="preserve"> out of the total share capital of Rs.745 </w:t>
      </w:r>
      <w:proofErr w:type="spellStart"/>
      <w:r>
        <w:rPr>
          <w:rFonts w:ascii="Arial" w:hAnsi="Arial" w:cs="Arial"/>
          <w:sz w:val="20"/>
          <w:szCs w:val="20"/>
        </w:rPr>
        <w:t>lacs</w:t>
      </w:r>
      <w:proofErr w:type="spellEnd"/>
      <w:r>
        <w:rPr>
          <w:rFonts w:ascii="Arial" w:hAnsi="Arial" w:cs="Arial"/>
          <w:sz w:val="20"/>
          <w:szCs w:val="20"/>
        </w:rPr>
        <w:t xml:space="preserve">.  Besides an </w:t>
      </w:r>
      <w:proofErr w:type="spellStart"/>
      <w:r>
        <w:rPr>
          <w:rFonts w:ascii="Arial" w:hAnsi="Arial" w:cs="Arial"/>
          <w:sz w:val="20"/>
          <w:szCs w:val="20"/>
        </w:rPr>
        <w:t>insecured</w:t>
      </w:r>
      <w:proofErr w:type="spellEnd"/>
      <w:r>
        <w:rPr>
          <w:rFonts w:ascii="Arial" w:hAnsi="Arial" w:cs="Arial"/>
          <w:sz w:val="20"/>
          <w:szCs w:val="20"/>
        </w:rPr>
        <w:t xml:space="preserve"> loan of Rs.159 </w:t>
      </w:r>
      <w:proofErr w:type="spellStart"/>
      <w:r>
        <w:rPr>
          <w:rFonts w:ascii="Arial" w:hAnsi="Arial" w:cs="Arial"/>
          <w:sz w:val="20"/>
          <w:szCs w:val="20"/>
        </w:rPr>
        <w:t>crore</w:t>
      </w:r>
      <w:proofErr w:type="spellEnd"/>
      <w:r>
        <w:rPr>
          <w:rFonts w:ascii="Arial" w:hAnsi="Arial" w:cs="Arial"/>
          <w:sz w:val="20"/>
          <w:szCs w:val="20"/>
        </w:rPr>
        <w:t xml:space="preserve"> </w:t>
      </w:r>
      <w:proofErr w:type="spellStart"/>
      <w:r>
        <w:rPr>
          <w:rFonts w:ascii="Arial" w:hAnsi="Arial" w:cs="Arial"/>
          <w:sz w:val="20"/>
          <w:szCs w:val="20"/>
        </w:rPr>
        <w:t>appx</w:t>
      </w:r>
      <w:proofErr w:type="spellEnd"/>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also been extended to it by State Government and its instrumentalities.  The </w:t>
      </w:r>
      <w:proofErr w:type="gramStart"/>
      <w:r>
        <w:rPr>
          <w:rFonts w:ascii="Arial" w:hAnsi="Arial" w:cs="Arial"/>
          <w:sz w:val="20"/>
          <w:szCs w:val="20"/>
        </w:rPr>
        <w:t>major  and</w:t>
      </w:r>
      <w:proofErr w:type="gramEnd"/>
      <w:r>
        <w:rPr>
          <w:rFonts w:ascii="Arial" w:hAnsi="Arial" w:cs="Arial"/>
          <w:sz w:val="20"/>
          <w:szCs w:val="20"/>
        </w:rPr>
        <w:t xml:space="preserve"> significant contribution in terms of finance thus is from the State Government to run the Mill.</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has also not been denied by the respondents that the Managing Director of the Mill is being appointed by the government who is either a PCS officer or a senior government functionary.  We have seen the bye-laws which confer vital powers on him to run the show. The matters like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…page…4</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2719AE" w:rsidRDefault="002719AE" w:rsidP="002719AE">
      <w:pPr>
        <w:spacing w:after="0" w:line="600" w:lineRule="auto"/>
        <w:jc w:val="both"/>
        <w:rPr>
          <w:rFonts w:ascii="Arial" w:hAnsi="Arial" w:cs="Arial"/>
          <w:sz w:val="20"/>
          <w:szCs w:val="20"/>
        </w:rPr>
      </w:pPr>
      <w:proofErr w:type="gramStart"/>
      <w:r>
        <w:rPr>
          <w:rFonts w:ascii="Arial" w:hAnsi="Arial" w:cs="Arial"/>
          <w:sz w:val="20"/>
          <w:szCs w:val="20"/>
        </w:rPr>
        <w:t>creation</w:t>
      </w:r>
      <w:proofErr w:type="gramEnd"/>
      <w:r>
        <w:rPr>
          <w:rFonts w:ascii="Arial" w:hAnsi="Arial" w:cs="Arial"/>
          <w:sz w:val="20"/>
          <w:szCs w:val="20"/>
        </w:rPr>
        <w:t xml:space="preserve"> of posts for the employees and the pay scales are also being governed by the State Government.  The case of the appellants is that the respondents being substantially financed and controlled by the Government is a Public Authority under Section 2(h) of the RTI Act and as such obliged to give information as sought by them under the provisions of the Act.</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Jaspal</w:t>
      </w:r>
      <w:proofErr w:type="spellEnd"/>
      <w:r>
        <w:rPr>
          <w:rFonts w:ascii="Arial" w:hAnsi="Arial" w:cs="Arial"/>
          <w:sz w:val="20"/>
          <w:szCs w:val="20"/>
        </w:rPr>
        <w:t xml:space="preserve"> Singh Guru, counsel for the </w:t>
      </w:r>
      <w:proofErr w:type="spellStart"/>
      <w:r>
        <w:rPr>
          <w:rFonts w:ascii="Arial" w:hAnsi="Arial" w:cs="Arial"/>
          <w:sz w:val="20"/>
          <w:szCs w:val="20"/>
        </w:rPr>
        <w:t>Fazilka</w:t>
      </w:r>
      <w:proofErr w:type="spellEnd"/>
      <w:r>
        <w:rPr>
          <w:rFonts w:ascii="Arial" w:hAnsi="Arial" w:cs="Arial"/>
          <w:sz w:val="20"/>
          <w:szCs w:val="20"/>
        </w:rPr>
        <w:t xml:space="preserve"> Cooperative Sugar Mills Ltd., on the other hand, asserts that the Society is registered under the Cooperative Societies Act, 1961.  According to him the State Government does not exercise deep and pervasive control over its functioning.  Even the </w:t>
      </w:r>
      <w:proofErr w:type="spellStart"/>
      <w:r>
        <w:rPr>
          <w:rFonts w:ascii="Arial" w:hAnsi="Arial" w:cs="Arial"/>
          <w:sz w:val="20"/>
          <w:szCs w:val="20"/>
        </w:rPr>
        <w:t>Hon’ble</w:t>
      </w:r>
      <w:proofErr w:type="spellEnd"/>
      <w:r>
        <w:rPr>
          <w:rFonts w:ascii="Arial" w:hAnsi="Arial" w:cs="Arial"/>
          <w:sz w:val="20"/>
          <w:szCs w:val="20"/>
        </w:rPr>
        <w:t xml:space="preserve"> Supreme Court of India has decided in Civil Appeal No. 9017 of 2013 in </w:t>
      </w:r>
      <w:proofErr w:type="spellStart"/>
      <w:r>
        <w:rPr>
          <w:rFonts w:ascii="Arial" w:hAnsi="Arial" w:cs="Arial"/>
          <w:sz w:val="20"/>
          <w:szCs w:val="20"/>
        </w:rPr>
        <w:t>Thalappalam</w:t>
      </w:r>
      <w:proofErr w:type="spellEnd"/>
      <w:r>
        <w:rPr>
          <w:rFonts w:ascii="Arial" w:hAnsi="Arial" w:cs="Arial"/>
          <w:sz w:val="20"/>
          <w:szCs w:val="20"/>
        </w:rPr>
        <w:t xml:space="preserve"> Ser. Coop. Bank Ltd. and others versus State of Kerala and others that a Cooperative Society is not covered under the Right to Information Act, 2005 and therefore the Sugar Mill is not obliged to supply any information. </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has been mentioned earlier, the </w:t>
      </w:r>
      <w:proofErr w:type="spellStart"/>
      <w:r>
        <w:rPr>
          <w:rFonts w:ascii="Arial" w:hAnsi="Arial" w:cs="Arial"/>
          <w:sz w:val="20"/>
          <w:szCs w:val="20"/>
        </w:rPr>
        <w:t>Hon’ble</w:t>
      </w:r>
      <w:proofErr w:type="spellEnd"/>
      <w:r>
        <w:rPr>
          <w:rFonts w:ascii="Arial" w:hAnsi="Arial" w:cs="Arial"/>
          <w:sz w:val="20"/>
          <w:szCs w:val="20"/>
        </w:rPr>
        <w:t xml:space="preserve"> Supreme Court of India vide its aforesaid judgment has said that the judgment shall not apply on all the Cooperative Societies ipso facto, rather it shall be examined and determined on the basis of facts of each case.</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moot point before the Commission is as to whether the </w:t>
      </w:r>
      <w:proofErr w:type="spellStart"/>
      <w:r>
        <w:rPr>
          <w:rFonts w:ascii="Arial" w:hAnsi="Arial" w:cs="Arial"/>
          <w:sz w:val="20"/>
          <w:szCs w:val="20"/>
        </w:rPr>
        <w:t>Fazilka</w:t>
      </w:r>
      <w:proofErr w:type="spellEnd"/>
      <w:r>
        <w:rPr>
          <w:rFonts w:ascii="Arial" w:hAnsi="Arial" w:cs="Arial"/>
          <w:sz w:val="20"/>
          <w:szCs w:val="20"/>
        </w:rPr>
        <w:t xml:space="preserve"> Cooperative Sugar Mills Ltd. a registered Society is a Public Authority or not as defined in the Act.  Needless to say, it has to be considered only under Section 2(h</w:t>
      </w:r>
      <w:proofErr w:type="gramStart"/>
      <w:r>
        <w:rPr>
          <w:rFonts w:ascii="Arial" w:hAnsi="Arial" w:cs="Arial"/>
          <w:sz w:val="20"/>
          <w:szCs w:val="20"/>
        </w:rPr>
        <w:t>)(</w:t>
      </w:r>
      <w:proofErr w:type="gramEnd"/>
      <w:r>
        <w:rPr>
          <w:rFonts w:ascii="Arial" w:hAnsi="Arial" w:cs="Arial"/>
          <w:sz w:val="20"/>
          <w:szCs w:val="20"/>
        </w:rPr>
        <w:t>d)(</w:t>
      </w:r>
      <w:proofErr w:type="spellStart"/>
      <w:r>
        <w:rPr>
          <w:rFonts w:ascii="Arial" w:hAnsi="Arial" w:cs="Arial"/>
          <w:sz w:val="20"/>
          <w:szCs w:val="20"/>
        </w:rPr>
        <w:t>i</w:t>
      </w:r>
      <w:proofErr w:type="spellEnd"/>
      <w:r>
        <w:rPr>
          <w:rFonts w:ascii="Arial" w:hAnsi="Arial" w:cs="Arial"/>
          <w:sz w:val="20"/>
          <w:szCs w:val="20"/>
        </w:rPr>
        <w:t xml:space="preserve">) as a body which is owned, controlled or substantially financed by an appropriate Government. The rest of the clauses of the Section overtly are not attracted as the Society has neither been created under constitution nor is a product of a statute, or notification of the Government.  </w:t>
      </w:r>
      <w:proofErr w:type="spellStart"/>
      <w:r>
        <w:rPr>
          <w:rFonts w:ascii="Arial" w:hAnsi="Arial" w:cs="Arial"/>
          <w:sz w:val="20"/>
          <w:szCs w:val="20"/>
        </w:rPr>
        <w:t>Hon’ble</w:t>
      </w:r>
      <w:proofErr w:type="spellEnd"/>
      <w:r>
        <w:rPr>
          <w:rFonts w:ascii="Arial" w:hAnsi="Arial" w:cs="Arial"/>
          <w:sz w:val="20"/>
          <w:szCs w:val="20"/>
        </w:rPr>
        <w:t xml:space="preserve"> Supreme Court has elucidated the term </w:t>
      </w:r>
      <w:r w:rsidRPr="000F5B3B">
        <w:rPr>
          <w:rFonts w:ascii="Arial" w:hAnsi="Arial" w:cs="Arial"/>
          <w:b/>
          <w:sz w:val="20"/>
          <w:szCs w:val="20"/>
        </w:rPr>
        <w:t>substantially financed</w:t>
      </w:r>
      <w:r>
        <w:rPr>
          <w:rFonts w:ascii="Arial" w:hAnsi="Arial" w:cs="Arial"/>
          <w:b/>
          <w:sz w:val="20"/>
          <w:szCs w:val="20"/>
        </w:rPr>
        <w:t xml:space="preserve"> </w:t>
      </w:r>
      <w:r w:rsidRPr="007966DE">
        <w:rPr>
          <w:rFonts w:ascii="Arial" w:hAnsi="Arial" w:cs="Arial"/>
          <w:sz w:val="20"/>
          <w:szCs w:val="20"/>
        </w:rPr>
        <w:t>as follows</w:t>
      </w:r>
      <w:r>
        <w:rPr>
          <w:rFonts w:ascii="Arial" w:hAnsi="Arial" w:cs="Arial"/>
          <w:sz w:val="20"/>
          <w:szCs w:val="20"/>
        </w:rPr>
        <w:t>:</w:t>
      </w:r>
    </w:p>
    <w:p w:rsidR="002719AE" w:rsidRDefault="002719AE" w:rsidP="002719AE">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F5B3B">
        <w:rPr>
          <w:rFonts w:ascii="Arial" w:hAnsi="Arial" w:cs="Arial"/>
          <w:i/>
          <w:sz w:val="20"/>
          <w:szCs w:val="20"/>
        </w:rPr>
        <w:t>“The words “substantially financed” have been used in Sections 2(h</w:t>
      </w:r>
      <w:proofErr w:type="gramStart"/>
      <w:r w:rsidRPr="000F5B3B">
        <w:rPr>
          <w:rFonts w:ascii="Arial" w:hAnsi="Arial" w:cs="Arial"/>
          <w:i/>
          <w:sz w:val="20"/>
          <w:szCs w:val="20"/>
        </w:rPr>
        <w:t>)(</w:t>
      </w:r>
      <w:proofErr w:type="gramEnd"/>
      <w:r w:rsidRPr="000F5B3B">
        <w:rPr>
          <w:rFonts w:ascii="Arial" w:hAnsi="Arial" w:cs="Arial"/>
          <w:i/>
          <w:sz w:val="20"/>
          <w:szCs w:val="20"/>
        </w:rPr>
        <w:t>d)(</w:t>
      </w:r>
      <w:proofErr w:type="spellStart"/>
      <w:r w:rsidRPr="000F5B3B">
        <w:rPr>
          <w:rFonts w:ascii="Arial" w:hAnsi="Arial" w:cs="Arial"/>
          <w:i/>
          <w:sz w:val="20"/>
          <w:szCs w:val="20"/>
        </w:rPr>
        <w:t>i</w:t>
      </w:r>
      <w:proofErr w:type="spellEnd"/>
      <w:r w:rsidRPr="000F5B3B">
        <w:rPr>
          <w:rFonts w:ascii="Arial" w:hAnsi="Arial" w:cs="Arial"/>
          <w:i/>
          <w:sz w:val="20"/>
          <w:szCs w:val="20"/>
        </w:rPr>
        <w:t>) &amp; (ii), while</w:t>
      </w:r>
    </w:p>
    <w:p w:rsidR="002719AE" w:rsidRDefault="002719AE" w:rsidP="002719AE">
      <w:pPr>
        <w:spacing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….page…5</w:t>
      </w:r>
    </w:p>
    <w:p w:rsidR="002719AE" w:rsidRDefault="002719AE" w:rsidP="002719AE">
      <w:pPr>
        <w:spacing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00E52880">
        <w:rPr>
          <w:rFonts w:ascii="Arial" w:hAnsi="Arial" w:cs="Arial"/>
          <w:i/>
          <w:sz w:val="20"/>
          <w:szCs w:val="20"/>
        </w:rPr>
        <w:t>5</w:t>
      </w:r>
      <w:r>
        <w:rPr>
          <w:rFonts w:ascii="Arial" w:hAnsi="Arial" w:cs="Arial"/>
          <w:i/>
          <w:sz w:val="20"/>
          <w:szCs w:val="20"/>
        </w:rPr>
        <w:t>-</w:t>
      </w:r>
    </w:p>
    <w:p w:rsidR="002719AE" w:rsidRPr="000F5B3B" w:rsidRDefault="002719AE" w:rsidP="002719AE">
      <w:pPr>
        <w:spacing w:line="600" w:lineRule="auto"/>
        <w:jc w:val="both"/>
        <w:rPr>
          <w:rFonts w:ascii="Arial" w:hAnsi="Arial" w:cs="Arial"/>
          <w:i/>
          <w:sz w:val="20"/>
          <w:szCs w:val="20"/>
        </w:rPr>
      </w:pPr>
      <w:r w:rsidRPr="000F5B3B">
        <w:rPr>
          <w:rFonts w:ascii="Arial" w:hAnsi="Arial" w:cs="Arial"/>
          <w:i/>
          <w:sz w:val="20"/>
          <w:szCs w:val="20"/>
        </w:rPr>
        <w:t xml:space="preserve"> </w:t>
      </w:r>
      <w:proofErr w:type="gramStart"/>
      <w:r w:rsidRPr="000F5B3B">
        <w:rPr>
          <w:rFonts w:ascii="Arial" w:hAnsi="Arial" w:cs="Arial"/>
          <w:i/>
          <w:sz w:val="20"/>
          <w:szCs w:val="20"/>
        </w:rPr>
        <w:t>defining</w:t>
      </w:r>
      <w:proofErr w:type="gramEnd"/>
      <w:r w:rsidRPr="000F5B3B">
        <w:rPr>
          <w:rFonts w:ascii="Arial" w:hAnsi="Arial" w:cs="Arial"/>
          <w:i/>
          <w:sz w:val="20"/>
          <w:szCs w:val="20"/>
        </w:rPr>
        <w:t xml:space="preserve"> the expression “appropriate Government”.  A body can be substantially financed, directly or indirectly by funds provided by the </w:t>
      </w:r>
      <w:proofErr w:type="spellStart"/>
      <w:r w:rsidRPr="000F5B3B">
        <w:rPr>
          <w:rFonts w:ascii="Arial" w:hAnsi="Arial" w:cs="Arial"/>
          <w:i/>
          <w:sz w:val="20"/>
          <w:szCs w:val="20"/>
        </w:rPr>
        <w:t>the</w:t>
      </w:r>
      <w:proofErr w:type="spellEnd"/>
      <w:r w:rsidRPr="000F5B3B">
        <w:rPr>
          <w:rFonts w:ascii="Arial" w:hAnsi="Arial" w:cs="Arial"/>
          <w:i/>
          <w:sz w:val="20"/>
          <w:szCs w:val="20"/>
        </w:rPr>
        <w:t xml:space="preserve"> appropriate Government.  The expression “substantially financed”, as such, has not been defined under the Act.  “Substantial” means “in a substantial manner so as to be substantial”.  In </w:t>
      </w:r>
      <w:proofErr w:type="spellStart"/>
      <w:r w:rsidRPr="000F5B3B">
        <w:rPr>
          <w:rFonts w:ascii="Arial" w:hAnsi="Arial" w:cs="Arial"/>
          <w:b/>
          <w:i/>
          <w:sz w:val="20"/>
          <w:szCs w:val="20"/>
        </w:rPr>
        <w:t>Palser</w:t>
      </w:r>
      <w:proofErr w:type="spellEnd"/>
      <w:r w:rsidRPr="000F5B3B">
        <w:rPr>
          <w:rFonts w:ascii="Arial" w:hAnsi="Arial" w:cs="Arial"/>
          <w:b/>
          <w:i/>
          <w:sz w:val="20"/>
          <w:szCs w:val="20"/>
        </w:rPr>
        <w:t xml:space="preserve"> v. </w:t>
      </w:r>
      <w:proofErr w:type="spellStart"/>
      <w:r w:rsidRPr="000F5B3B">
        <w:rPr>
          <w:rFonts w:ascii="Arial" w:hAnsi="Arial" w:cs="Arial"/>
          <w:b/>
          <w:i/>
          <w:sz w:val="20"/>
          <w:szCs w:val="20"/>
        </w:rPr>
        <w:t>Grimling</w:t>
      </w:r>
      <w:proofErr w:type="spellEnd"/>
      <w:r w:rsidRPr="000F5B3B">
        <w:rPr>
          <w:rFonts w:ascii="Arial" w:hAnsi="Arial" w:cs="Arial"/>
          <w:b/>
          <w:i/>
          <w:sz w:val="20"/>
          <w:szCs w:val="20"/>
        </w:rPr>
        <w:t xml:space="preserve"> (1948) 1 ALL ER 1, 11 (HL), </w:t>
      </w:r>
      <w:r w:rsidRPr="000F5B3B">
        <w:rPr>
          <w:rFonts w:ascii="Arial" w:hAnsi="Arial" w:cs="Arial"/>
          <w:i/>
          <w:sz w:val="20"/>
          <w:szCs w:val="20"/>
        </w:rPr>
        <w:t xml:space="preserve">while interpreting the provisions of Section 10(1) of the Rent and Mortgage Interest Restrictions Act, 1923, the House of Lords held that “substantial” is not the same as “not unsubstantial” i.e. just enough to avoid the de </w:t>
      </w:r>
      <w:proofErr w:type="spellStart"/>
      <w:r w:rsidRPr="000F5B3B">
        <w:rPr>
          <w:rFonts w:ascii="Arial" w:hAnsi="Arial" w:cs="Arial"/>
          <w:i/>
          <w:sz w:val="20"/>
          <w:szCs w:val="20"/>
        </w:rPr>
        <w:t>minimis</w:t>
      </w:r>
      <w:proofErr w:type="spellEnd"/>
      <w:r w:rsidRPr="000F5B3B">
        <w:rPr>
          <w:rFonts w:ascii="Arial" w:hAnsi="Arial" w:cs="Arial"/>
          <w:i/>
          <w:sz w:val="20"/>
          <w:szCs w:val="20"/>
        </w:rPr>
        <w:t xml:space="preserve"> principle.  The word “substantial” literally means solid, </w:t>
      </w:r>
    </w:p>
    <w:p w:rsidR="002719AE" w:rsidRPr="000F5B3B" w:rsidRDefault="002719AE" w:rsidP="002719AE">
      <w:pPr>
        <w:spacing w:line="600" w:lineRule="auto"/>
        <w:jc w:val="both"/>
        <w:rPr>
          <w:rFonts w:ascii="Arial" w:hAnsi="Arial" w:cs="Arial"/>
          <w:i/>
          <w:sz w:val="20"/>
          <w:szCs w:val="20"/>
        </w:rPr>
      </w:pPr>
      <w:proofErr w:type="gramStart"/>
      <w:r w:rsidRPr="000F5B3B">
        <w:rPr>
          <w:rFonts w:ascii="Arial" w:hAnsi="Arial" w:cs="Arial"/>
          <w:i/>
          <w:sz w:val="20"/>
          <w:szCs w:val="20"/>
        </w:rPr>
        <w:t>massive</w:t>
      </w:r>
      <w:proofErr w:type="gramEnd"/>
      <w:r w:rsidRPr="000F5B3B">
        <w:rPr>
          <w:rFonts w:ascii="Arial" w:hAnsi="Arial" w:cs="Arial"/>
          <w:i/>
          <w:sz w:val="20"/>
          <w:szCs w:val="20"/>
        </w:rPr>
        <w:t xml:space="preserve"> etc.  Legislature has used the expression “substantially financed” in Sections 2(h) (d) (</w:t>
      </w:r>
      <w:proofErr w:type="spellStart"/>
      <w:r w:rsidRPr="000F5B3B">
        <w:rPr>
          <w:rFonts w:ascii="Arial" w:hAnsi="Arial" w:cs="Arial"/>
          <w:i/>
          <w:sz w:val="20"/>
          <w:szCs w:val="20"/>
        </w:rPr>
        <w:t>i</w:t>
      </w:r>
      <w:proofErr w:type="spellEnd"/>
      <w:r w:rsidRPr="000F5B3B">
        <w:rPr>
          <w:rFonts w:ascii="Arial" w:hAnsi="Arial" w:cs="Arial"/>
          <w:i/>
          <w:sz w:val="20"/>
          <w:szCs w:val="20"/>
        </w:rPr>
        <w:t>) and (ii) indicating that the degree of financing must be actual, existing, positive and real to a substantial extent, not moderate, ordinary, tolerable etc.</w:t>
      </w:r>
    </w:p>
    <w:p w:rsidR="002719AE" w:rsidRDefault="002719AE" w:rsidP="002719AE">
      <w:pPr>
        <w:spacing w:line="600" w:lineRule="auto"/>
        <w:jc w:val="both"/>
        <w:rPr>
          <w:rFonts w:ascii="Arial" w:hAnsi="Arial" w:cs="Arial"/>
          <w:i/>
          <w:sz w:val="20"/>
          <w:szCs w:val="20"/>
        </w:rPr>
      </w:pPr>
      <w:r w:rsidRPr="000F5B3B">
        <w:rPr>
          <w:rFonts w:ascii="Arial" w:hAnsi="Arial" w:cs="Arial"/>
          <w:i/>
          <w:sz w:val="20"/>
          <w:szCs w:val="20"/>
        </w:rPr>
        <w:tab/>
      </w:r>
      <w:r w:rsidRPr="000F5B3B">
        <w:rPr>
          <w:rFonts w:ascii="Arial" w:hAnsi="Arial" w:cs="Arial"/>
          <w:i/>
          <w:sz w:val="20"/>
          <w:szCs w:val="20"/>
        </w:rPr>
        <w:tab/>
        <w:t>We often use the expressions “question of law” and “substantial questions of law” and explain that any question of law affecting the right of parties would not by itself be a substantial question of law.  In</w:t>
      </w:r>
      <w:r w:rsidRPr="000F5B3B">
        <w:rPr>
          <w:rFonts w:ascii="Arial" w:hAnsi="Arial" w:cs="Arial"/>
          <w:b/>
          <w:i/>
          <w:sz w:val="20"/>
          <w:szCs w:val="20"/>
        </w:rPr>
        <w:t xml:space="preserve"> Black’s Law Dictionary (6</w:t>
      </w:r>
      <w:r w:rsidRPr="000F5B3B">
        <w:rPr>
          <w:rFonts w:ascii="Arial" w:hAnsi="Arial" w:cs="Arial"/>
          <w:b/>
          <w:i/>
          <w:sz w:val="20"/>
          <w:szCs w:val="20"/>
          <w:vertAlign w:val="superscript"/>
        </w:rPr>
        <w:t>th</w:t>
      </w:r>
      <w:r w:rsidRPr="000F5B3B">
        <w:rPr>
          <w:rFonts w:ascii="Arial" w:hAnsi="Arial" w:cs="Arial"/>
          <w:b/>
          <w:i/>
          <w:sz w:val="20"/>
          <w:szCs w:val="20"/>
        </w:rPr>
        <w:t xml:space="preserve"> </w:t>
      </w:r>
      <w:proofErr w:type="spellStart"/>
      <w:r w:rsidRPr="000F5B3B">
        <w:rPr>
          <w:rFonts w:ascii="Arial" w:hAnsi="Arial" w:cs="Arial"/>
          <w:b/>
          <w:i/>
          <w:sz w:val="20"/>
          <w:szCs w:val="20"/>
        </w:rPr>
        <w:t>Edn</w:t>
      </w:r>
      <w:proofErr w:type="spellEnd"/>
      <w:r w:rsidRPr="000F5B3B">
        <w:rPr>
          <w:rFonts w:ascii="Arial" w:hAnsi="Arial" w:cs="Arial"/>
          <w:b/>
          <w:i/>
          <w:sz w:val="20"/>
          <w:szCs w:val="20"/>
        </w:rPr>
        <w:t xml:space="preserve">.), </w:t>
      </w:r>
      <w:r w:rsidRPr="000F5B3B">
        <w:rPr>
          <w:rFonts w:ascii="Arial" w:hAnsi="Arial" w:cs="Arial"/>
          <w:i/>
          <w:sz w:val="20"/>
          <w:szCs w:val="20"/>
        </w:rPr>
        <w:t xml:space="preserve">the word ‘substantial’ is defined as </w:t>
      </w:r>
      <w:proofErr w:type="gramStart"/>
      <w:r w:rsidRPr="000F5B3B">
        <w:rPr>
          <w:rFonts w:ascii="Arial" w:hAnsi="Arial" w:cs="Arial"/>
          <w:i/>
          <w:sz w:val="20"/>
          <w:szCs w:val="20"/>
        </w:rPr>
        <w:t>‘ of</w:t>
      </w:r>
      <w:proofErr w:type="gramEnd"/>
      <w:r w:rsidRPr="000F5B3B">
        <w:rPr>
          <w:rFonts w:ascii="Arial" w:hAnsi="Arial" w:cs="Arial"/>
          <w:i/>
          <w:sz w:val="20"/>
          <w:szCs w:val="20"/>
        </w:rPr>
        <w:t xml:space="preserve"> real worth and importance; of considerable value; valuable.  Belonging to substance; actually existing; real; not seeming or imaginary; not illusive; solid; true; veritable.  </w:t>
      </w:r>
      <w:proofErr w:type="gramStart"/>
      <w:r w:rsidRPr="000F5B3B">
        <w:rPr>
          <w:rFonts w:ascii="Arial" w:hAnsi="Arial" w:cs="Arial"/>
          <w:i/>
          <w:sz w:val="20"/>
          <w:szCs w:val="20"/>
        </w:rPr>
        <w:t>Something worthwhile as distinguished from something without value or merely nominal.</w:t>
      </w:r>
      <w:proofErr w:type="gramEnd"/>
      <w:r w:rsidRPr="000F5B3B">
        <w:rPr>
          <w:rFonts w:ascii="Arial" w:hAnsi="Arial" w:cs="Arial"/>
          <w:i/>
          <w:sz w:val="20"/>
          <w:szCs w:val="20"/>
        </w:rPr>
        <w:t xml:space="preserve">  </w:t>
      </w:r>
      <w:proofErr w:type="gramStart"/>
      <w:r w:rsidRPr="000F5B3B">
        <w:rPr>
          <w:rFonts w:ascii="Arial" w:hAnsi="Arial" w:cs="Arial"/>
          <w:i/>
          <w:sz w:val="20"/>
          <w:szCs w:val="20"/>
        </w:rPr>
        <w:t>Synonymous with material.’</w:t>
      </w:r>
      <w:proofErr w:type="gramEnd"/>
      <w:r w:rsidRPr="000F5B3B">
        <w:rPr>
          <w:rFonts w:ascii="Arial" w:hAnsi="Arial" w:cs="Arial"/>
          <w:i/>
          <w:sz w:val="20"/>
          <w:szCs w:val="20"/>
        </w:rPr>
        <w:t xml:space="preserve">  The word ‘substantially’ has been defined to mean ‘essentially; without material qualification; in the main; in substance; materially.’  In the Shorter Oxford English Dictionary (5</w:t>
      </w:r>
      <w:r w:rsidRPr="000F5B3B">
        <w:rPr>
          <w:rFonts w:ascii="Arial" w:hAnsi="Arial" w:cs="Arial"/>
          <w:i/>
          <w:sz w:val="20"/>
          <w:szCs w:val="20"/>
          <w:vertAlign w:val="superscript"/>
        </w:rPr>
        <w:t>th</w:t>
      </w:r>
      <w:r w:rsidRPr="000F5B3B">
        <w:rPr>
          <w:rFonts w:ascii="Arial" w:hAnsi="Arial" w:cs="Arial"/>
          <w:i/>
          <w:sz w:val="20"/>
          <w:szCs w:val="20"/>
        </w:rPr>
        <w:t xml:space="preserve"> </w:t>
      </w:r>
      <w:proofErr w:type="spellStart"/>
      <w:r w:rsidRPr="000F5B3B">
        <w:rPr>
          <w:rFonts w:ascii="Arial" w:hAnsi="Arial" w:cs="Arial"/>
          <w:i/>
          <w:sz w:val="20"/>
          <w:szCs w:val="20"/>
        </w:rPr>
        <w:t>Edn</w:t>
      </w:r>
      <w:proofErr w:type="spellEnd"/>
      <w:r w:rsidRPr="000F5B3B">
        <w:rPr>
          <w:rFonts w:ascii="Arial" w:hAnsi="Arial" w:cs="Arial"/>
          <w:i/>
          <w:sz w:val="20"/>
          <w:szCs w:val="20"/>
        </w:rPr>
        <w:t xml:space="preserve">.), the word ‘substantial’ means ‘of ample or considerable amount of size; sizeable, fairly large; having solid worth or value, of real significance; sold; weighty; important, worthwhile; of an act, measure etc. having force or effect, effective, thorough.’  The word ‘substantially’ has been defined to mean ‘in substance; as 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gramStart"/>
      <w:r>
        <w:rPr>
          <w:rFonts w:ascii="Arial" w:hAnsi="Arial" w:cs="Arial"/>
          <w:i/>
          <w:sz w:val="20"/>
          <w:szCs w:val="20"/>
        </w:rPr>
        <w:t>Contd..page…</w:t>
      </w:r>
      <w:r w:rsidR="00E52880">
        <w:rPr>
          <w:rFonts w:ascii="Arial" w:hAnsi="Arial" w:cs="Arial"/>
          <w:i/>
          <w:sz w:val="20"/>
          <w:szCs w:val="20"/>
        </w:rPr>
        <w:t>6</w:t>
      </w:r>
      <w:proofErr w:type="gramEnd"/>
    </w:p>
    <w:p w:rsidR="002719AE" w:rsidRDefault="002719AE" w:rsidP="002719AE">
      <w:pPr>
        <w:spacing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00E52880">
        <w:rPr>
          <w:rFonts w:ascii="Arial" w:hAnsi="Arial" w:cs="Arial"/>
          <w:i/>
          <w:sz w:val="20"/>
          <w:szCs w:val="20"/>
        </w:rPr>
        <w:t>6</w:t>
      </w:r>
      <w:r>
        <w:rPr>
          <w:rFonts w:ascii="Arial" w:hAnsi="Arial" w:cs="Arial"/>
          <w:i/>
          <w:sz w:val="20"/>
          <w:szCs w:val="20"/>
        </w:rPr>
        <w:t>-</w:t>
      </w:r>
    </w:p>
    <w:p w:rsidR="002719AE" w:rsidRPr="000F5B3B" w:rsidRDefault="002719AE" w:rsidP="002719AE">
      <w:pPr>
        <w:spacing w:line="600" w:lineRule="auto"/>
        <w:jc w:val="both"/>
        <w:rPr>
          <w:rFonts w:ascii="Arial" w:hAnsi="Arial" w:cs="Arial"/>
          <w:i/>
          <w:sz w:val="20"/>
          <w:szCs w:val="20"/>
        </w:rPr>
      </w:pPr>
      <w:proofErr w:type="gramStart"/>
      <w:r w:rsidRPr="000F5B3B">
        <w:rPr>
          <w:rFonts w:ascii="Arial" w:hAnsi="Arial" w:cs="Arial"/>
          <w:i/>
          <w:sz w:val="20"/>
          <w:szCs w:val="20"/>
        </w:rPr>
        <w:t>substantial</w:t>
      </w:r>
      <w:proofErr w:type="gramEnd"/>
      <w:r w:rsidRPr="000F5B3B">
        <w:rPr>
          <w:rFonts w:ascii="Arial" w:hAnsi="Arial" w:cs="Arial"/>
          <w:i/>
          <w:sz w:val="20"/>
          <w:szCs w:val="20"/>
        </w:rPr>
        <w:t xml:space="preserve"> thing or being; essentially, intrinsically.’  Therefore the word ‘substantial is not synonymous with ‘dominant’ or ‘majority’.  It is closer to ‘material’ or ‘important’ or ‘of considerable value.’ ‘Substantially’ is closer to ‘essentially’.  Both words can signify varying degrees depending on the context.</w:t>
      </w:r>
    </w:p>
    <w:p w:rsidR="002719AE" w:rsidRPr="000F5B3B" w:rsidRDefault="002719AE" w:rsidP="002719AE">
      <w:pPr>
        <w:spacing w:line="600" w:lineRule="auto"/>
        <w:jc w:val="both"/>
        <w:rPr>
          <w:rFonts w:ascii="Arial" w:hAnsi="Arial" w:cs="Arial"/>
          <w:i/>
          <w:sz w:val="20"/>
          <w:szCs w:val="20"/>
        </w:rPr>
      </w:pPr>
      <w:r w:rsidRPr="000F5B3B">
        <w:rPr>
          <w:rFonts w:ascii="Arial" w:hAnsi="Arial" w:cs="Arial"/>
          <w:i/>
          <w:sz w:val="20"/>
          <w:szCs w:val="20"/>
        </w:rPr>
        <w:tab/>
      </w:r>
      <w:r w:rsidRPr="000F5B3B">
        <w:rPr>
          <w:rFonts w:ascii="Arial" w:hAnsi="Arial" w:cs="Arial"/>
          <w:i/>
          <w:sz w:val="20"/>
          <w:szCs w:val="20"/>
        </w:rPr>
        <w:tab/>
        <w:t>Merely providing subsidiaries, grants, exemptions, privileges etc., as such, cannot be said to be providing funding to a substantial extent, unless the record shows that the funding was so substantial to the body which practically runs by such funding and but for such funding, it would struggle to exist.  The State may also float many schemes generally for the betterment and welfare of the cooperative sector like deposit guarantee scheme, scheme of assistance from NABARD etc., but those facilities or assistance cannot be termed as “substantially financed</w:t>
      </w:r>
      <w:proofErr w:type="gramStart"/>
      <w:r w:rsidRPr="000F5B3B">
        <w:rPr>
          <w:rFonts w:ascii="Arial" w:hAnsi="Arial" w:cs="Arial"/>
          <w:i/>
          <w:sz w:val="20"/>
          <w:szCs w:val="20"/>
        </w:rPr>
        <w:t>”  by</w:t>
      </w:r>
      <w:proofErr w:type="gramEnd"/>
      <w:r w:rsidRPr="000F5B3B">
        <w:rPr>
          <w:rFonts w:ascii="Arial" w:hAnsi="Arial" w:cs="Arial"/>
          <w:i/>
          <w:sz w:val="20"/>
          <w:szCs w:val="20"/>
        </w:rPr>
        <w:t xml:space="preserve"> the State Government to bring the body within the fold of “public authority” under Section 2(h) (d) (</w:t>
      </w:r>
      <w:proofErr w:type="spellStart"/>
      <w:r w:rsidRPr="000F5B3B">
        <w:rPr>
          <w:rFonts w:ascii="Arial" w:hAnsi="Arial" w:cs="Arial"/>
          <w:i/>
          <w:sz w:val="20"/>
          <w:szCs w:val="20"/>
        </w:rPr>
        <w:t>i</w:t>
      </w:r>
      <w:proofErr w:type="spellEnd"/>
      <w:r w:rsidRPr="000F5B3B">
        <w:rPr>
          <w:rFonts w:ascii="Arial" w:hAnsi="Arial" w:cs="Arial"/>
          <w:i/>
          <w:sz w:val="20"/>
          <w:szCs w:val="20"/>
        </w:rPr>
        <w:t xml:space="preserve">) of the Act.  But, there are instances, where private educational institutions getting </w:t>
      </w:r>
      <w:proofErr w:type="gramStart"/>
      <w:r w:rsidRPr="000F5B3B">
        <w:rPr>
          <w:rFonts w:ascii="Arial" w:hAnsi="Arial" w:cs="Arial"/>
          <w:i/>
          <w:sz w:val="20"/>
          <w:szCs w:val="20"/>
        </w:rPr>
        <w:t>ninety</w:t>
      </w:r>
      <w:r>
        <w:rPr>
          <w:rFonts w:ascii="Arial" w:hAnsi="Arial" w:cs="Arial"/>
          <w:i/>
          <w:sz w:val="20"/>
          <w:szCs w:val="20"/>
        </w:rPr>
        <w:t xml:space="preserve"> </w:t>
      </w:r>
      <w:r w:rsidRPr="000F5B3B">
        <w:rPr>
          <w:rFonts w:ascii="Arial" w:hAnsi="Arial" w:cs="Arial"/>
          <w:i/>
          <w:sz w:val="20"/>
          <w:szCs w:val="20"/>
        </w:rPr>
        <w:t>five per cent grant-in-aid</w:t>
      </w:r>
      <w:proofErr w:type="gramEnd"/>
      <w:r w:rsidRPr="000F5B3B">
        <w:rPr>
          <w:rFonts w:ascii="Arial" w:hAnsi="Arial" w:cs="Arial"/>
          <w:i/>
          <w:sz w:val="20"/>
          <w:szCs w:val="20"/>
        </w:rPr>
        <w:t xml:space="preserve"> from the appropriate government, may answer the definition of public authority under Section 2(h) (d) (</w:t>
      </w:r>
      <w:proofErr w:type="spellStart"/>
      <w:r w:rsidRPr="000F5B3B">
        <w:rPr>
          <w:rFonts w:ascii="Arial" w:hAnsi="Arial" w:cs="Arial"/>
          <w:i/>
          <w:sz w:val="20"/>
          <w:szCs w:val="20"/>
        </w:rPr>
        <w:t>i</w:t>
      </w:r>
      <w:proofErr w:type="spellEnd"/>
      <w:r w:rsidRPr="000F5B3B">
        <w:rPr>
          <w:rFonts w:ascii="Arial" w:hAnsi="Arial" w:cs="Arial"/>
          <w:i/>
          <w:sz w:val="20"/>
          <w:szCs w:val="20"/>
        </w:rPr>
        <w:t>).”</w:t>
      </w:r>
    </w:p>
    <w:p w:rsidR="002719AE" w:rsidRDefault="002719AE" w:rsidP="002719AE">
      <w:pPr>
        <w:spacing w:line="600" w:lineRule="auto"/>
        <w:jc w:val="both"/>
        <w:rPr>
          <w:rFonts w:ascii="Arial" w:hAnsi="Arial" w:cs="Arial"/>
          <w:sz w:val="20"/>
          <w:szCs w:val="20"/>
        </w:rPr>
      </w:pPr>
      <w:r w:rsidRPr="000F5B3B">
        <w:rPr>
          <w:rFonts w:ascii="Arial" w:hAnsi="Arial" w:cs="Arial"/>
          <w:i/>
          <w:sz w:val="20"/>
          <w:szCs w:val="20"/>
        </w:rPr>
        <w:tab/>
      </w:r>
      <w:r w:rsidRPr="000F5B3B">
        <w:rPr>
          <w:rFonts w:ascii="Arial" w:hAnsi="Arial" w:cs="Arial"/>
          <w:i/>
          <w:sz w:val="20"/>
          <w:szCs w:val="20"/>
        </w:rPr>
        <w:tab/>
      </w:r>
      <w:r w:rsidRPr="000F5B3B">
        <w:rPr>
          <w:rFonts w:ascii="Arial" w:hAnsi="Arial" w:cs="Arial"/>
          <w:sz w:val="20"/>
          <w:szCs w:val="20"/>
        </w:rPr>
        <w:t>As has been noted above</w:t>
      </w:r>
      <w:r>
        <w:rPr>
          <w:rFonts w:ascii="Arial" w:hAnsi="Arial" w:cs="Arial"/>
          <w:sz w:val="20"/>
          <w:szCs w:val="20"/>
        </w:rPr>
        <w:t xml:space="preserve"> that the paid up capital of the government is to an extent of Rs.420 </w:t>
      </w:r>
      <w:proofErr w:type="spellStart"/>
      <w:r>
        <w:rPr>
          <w:rFonts w:ascii="Arial" w:hAnsi="Arial" w:cs="Arial"/>
          <w:sz w:val="20"/>
          <w:szCs w:val="20"/>
        </w:rPr>
        <w:t>lacs</w:t>
      </w:r>
      <w:proofErr w:type="spellEnd"/>
      <w:r>
        <w:rPr>
          <w:rFonts w:ascii="Arial" w:hAnsi="Arial" w:cs="Arial"/>
          <w:sz w:val="20"/>
          <w:szCs w:val="20"/>
        </w:rPr>
        <w:t xml:space="preserve"> out of total share capital of Rs.745 </w:t>
      </w:r>
      <w:proofErr w:type="spellStart"/>
      <w:r>
        <w:rPr>
          <w:rFonts w:ascii="Arial" w:hAnsi="Arial" w:cs="Arial"/>
          <w:sz w:val="20"/>
          <w:szCs w:val="20"/>
        </w:rPr>
        <w:t>lacs</w:t>
      </w:r>
      <w:proofErr w:type="spellEnd"/>
      <w:r>
        <w:rPr>
          <w:rFonts w:ascii="Arial" w:hAnsi="Arial" w:cs="Arial"/>
          <w:sz w:val="20"/>
          <w:szCs w:val="20"/>
        </w:rPr>
        <w:t xml:space="preserve"> which tantamount to 56% of the total capital.  It shall be also seen that the government is extending continuous support by arranging funds to the </w:t>
      </w:r>
      <w:proofErr w:type="spellStart"/>
      <w:r>
        <w:rPr>
          <w:rFonts w:ascii="Arial" w:hAnsi="Arial" w:cs="Arial"/>
          <w:sz w:val="20"/>
          <w:szCs w:val="20"/>
        </w:rPr>
        <w:t>Fazilka</w:t>
      </w:r>
      <w:proofErr w:type="spellEnd"/>
      <w:r>
        <w:rPr>
          <w:rFonts w:ascii="Arial" w:hAnsi="Arial" w:cs="Arial"/>
          <w:sz w:val="20"/>
          <w:szCs w:val="20"/>
        </w:rPr>
        <w:t xml:space="preserve"> Cooperative Sugar Mills Ltd. and the loan has accumulated to the extent of about Rs.150 </w:t>
      </w:r>
      <w:proofErr w:type="spellStart"/>
      <w:r>
        <w:rPr>
          <w:rFonts w:ascii="Arial" w:hAnsi="Arial" w:cs="Arial"/>
          <w:sz w:val="20"/>
          <w:szCs w:val="20"/>
        </w:rPr>
        <w:t>crores</w:t>
      </w:r>
      <w:proofErr w:type="spellEnd"/>
      <w:r>
        <w:rPr>
          <w:rFonts w:ascii="Arial" w:hAnsi="Arial" w:cs="Arial"/>
          <w:sz w:val="20"/>
          <w:szCs w:val="20"/>
        </w:rPr>
        <w:t xml:space="preserve">.  There is no evidence to suggest that the loans have ever been returned back to the appropriate government.  It clearly indicates that the State Government is financing substantially towards the functioning of the </w:t>
      </w:r>
      <w:proofErr w:type="spellStart"/>
      <w:r>
        <w:rPr>
          <w:rFonts w:ascii="Arial" w:hAnsi="Arial" w:cs="Arial"/>
          <w:sz w:val="20"/>
          <w:szCs w:val="20"/>
        </w:rPr>
        <w:t>Fazilka</w:t>
      </w:r>
      <w:proofErr w:type="spellEnd"/>
      <w:r>
        <w:rPr>
          <w:rFonts w:ascii="Arial" w:hAnsi="Arial" w:cs="Arial"/>
          <w:sz w:val="20"/>
          <w:szCs w:val="20"/>
        </w:rPr>
        <w:t xml:space="preserve"> Coop Sugar Mills in question.  Withdrawal of such financial assistance would put the Cooperative Sugar Mills in a situation where it would struggle to exist.</w:t>
      </w:r>
    </w:p>
    <w:p w:rsidR="002719AE" w:rsidRDefault="002719AE" w:rsidP="002719AE">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w:t>
      </w:r>
      <w:r w:rsidR="00E52880">
        <w:rPr>
          <w:rFonts w:ascii="Arial" w:hAnsi="Arial" w:cs="Arial"/>
          <w:sz w:val="20"/>
          <w:szCs w:val="20"/>
        </w:rPr>
        <w:t>7</w:t>
      </w:r>
    </w:p>
    <w:p w:rsidR="002719AE" w:rsidRDefault="002719AE" w:rsidP="002719AE">
      <w:pPr>
        <w:spacing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E52880">
        <w:rPr>
          <w:rFonts w:ascii="Arial" w:hAnsi="Arial" w:cs="Arial"/>
          <w:sz w:val="20"/>
          <w:szCs w:val="20"/>
        </w:rPr>
        <w:t>7</w:t>
      </w:r>
      <w:r>
        <w:rPr>
          <w:rFonts w:ascii="Arial" w:hAnsi="Arial" w:cs="Arial"/>
          <w:sz w:val="20"/>
          <w:szCs w:val="20"/>
        </w:rPr>
        <w:t>-</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other facet to determine is as to whether the </w:t>
      </w:r>
      <w:proofErr w:type="spellStart"/>
      <w:r>
        <w:rPr>
          <w:rFonts w:ascii="Arial" w:hAnsi="Arial" w:cs="Arial"/>
          <w:sz w:val="20"/>
          <w:szCs w:val="20"/>
        </w:rPr>
        <w:t>Fazilka</w:t>
      </w:r>
      <w:proofErr w:type="spellEnd"/>
      <w:r>
        <w:rPr>
          <w:rFonts w:ascii="Arial" w:hAnsi="Arial" w:cs="Arial"/>
          <w:sz w:val="20"/>
          <w:szCs w:val="20"/>
        </w:rPr>
        <w:t xml:space="preserve"> Cooperative Sugar Mills is a body controlled by the appropriate government or not. The impression controlled has also been examined in the Apex Courts’ interpretation in the context of the RTI in the </w:t>
      </w:r>
      <w:proofErr w:type="spellStart"/>
      <w:r>
        <w:rPr>
          <w:rFonts w:ascii="Arial" w:hAnsi="Arial" w:cs="Arial"/>
          <w:sz w:val="20"/>
          <w:szCs w:val="20"/>
        </w:rPr>
        <w:t>Thalappalam</w:t>
      </w:r>
      <w:proofErr w:type="spellEnd"/>
      <w:r>
        <w:rPr>
          <w:rFonts w:ascii="Arial" w:hAnsi="Arial" w:cs="Arial"/>
          <w:sz w:val="20"/>
          <w:szCs w:val="20"/>
        </w:rPr>
        <w:t xml:space="preserve"> Ser. Coop. Bank Ltd. and others versus State of Kerala and others case.</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has been observed:</w:t>
      </w:r>
    </w:p>
    <w:p w:rsidR="002719AE" w:rsidRPr="0029261D" w:rsidRDefault="002719AE" w:rsidP="002719AE">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9261D">
        <w:rPr>
          <w:rFonts w:ascii="Arial" w:hAnsi="Arial" w:cs="Arial"/>
          <w:i/>
          <w:sz w:val="20"/>
          <w:szCs w:val="20"/>
        </w:rPr>
        <w:t>“The word “controlled” used in Section 2(h)(d)(</w:t>
      </w:r>
      <w:proofErr w:type="spellStart"/>
      <w:r w:rsidRPr="0029261D">
        <w:rPr>
          <w:rFonts w:ascii="Arial" w:hAnsi="Arial" w:cs="Arial"/>
          <w:i/>
          <w:sz w:val="20"/>
          <w:szCs w:val="20"/>
        </w:rPr>
        <w:t>i</w:t>
      </w:r>
      <w:proofErr w:type="spellEnd"/>
      <w:r w:rsidRPr="0029261D">
        <w:rPr>
          <w:rFonts w:ascii="Arial" w:hAnsi="Arial" w:cs="Arial"/>
          <w:i/>
          <w:sz w:val="20"/>
          <w:szCs w:val="20"/>
        </w:rPr>
        <w:t xml:space="preserve">) of the Act has to be understood in </w:t>
      </w:r>
      <w:r w:rsidRPr="0029261D">
        <w:rPr>
          <w:rFonts w:ascii="Arial" w:hAnsi="Arial" w:cs="Arial"/>
          <w:i/>
          <w:sz w:val="20"/>
          <w:szCs w:val="20"/>
        </w:rPr>
        <w:tab/>
      </w:r>
      <w:r w:rsidRPr="0029261D">
        <w:rPr>
          <w:rFonts w:ascii="Arial" w:hAnsi="Arial" w:cs="Arial"/>
          <w:i/>
          <w:sz w:val="20"/>
          <w:szCs w:val="20"/>
        </w:rPr>
        <w:tab/>
        <w:t xml:space="preserve">the context it has been used vis-à-vis a body owned or substantially financed by the </w:t>
      </w:r>
      <w:r w:rsidRPr="0029261D">
        <w:rPr>
          <w:rFonts w:ascii="Arial" w:hAnsi="Arial" w:cs="Arial"/>
          <w:i/>
          <w:sz w:val="20"/>
          <w:szCs w:val="20"/>
        </w:rPr>
        <w:tab/>
      </w:r>
      <w:r w:rsidRPr="0029261D">
        <w:rPr>
          <w:rFonts w:ascii="Arial" w:hAnsi="Arial" w:cs="Arial"/>
          <w:i/>
          <w:sz w:val="20"/>
          <w:szCs w:val="20"/>
        </w:rPr>
        <w:tab/>
        <w:t xml:space="preserve">appropriate Government, that is the control of the body is of such a degree which </w:t>
      </w:r>
      <w:r w:rsidRPr="0029261D">
        <w:rPr>
          <w:rFonts w:ascii="Arial" w:hAnsi="Arial" w:cs="Arial"/>
          <w:i/>
          <w:sz w:val="20"/>
          <w:szCs w:val="20"/>
        </w:rPr>
        <w:tab/>
      </w:r>
      <w:r w:rsidRPr="0029261D">
        <w:rPr>
          <w:rFonts w:ascii="Arial" w:hAnsi="Arial" w:cs="Arial"/>
          <w:i/>
          <w:sz w:val="20"/>
          <w:szCs w:val="20"/>
        </w:rPr>
        <w:tab/>
        <w:t>amounts to substantial control over the management and affairs of the body”</w:t>
      </w:r>
    </w:p>
    <w:p w:rsidR="002719AE" w:rsidRDefault="002719AE" w:rsidP="002719AE">
      <w:pPr>
        <w:spacing w:after="0" w:line="600" w:lineRule="auto"/>
        <w:jc w:val="both"/>
        <w:rPr>
          <w:rFonts w:ascii="Arial" w:hAnsi="Arial" w:cs="Arial"/>
          <w:i/>
          <w:sz w:val="20"/>
          <w:szCs w:val="20"/>
        </w:rPr>
      </w:pPr>
      <w:r w:rsidRPr="0029261D">
        <w:rPr>
          <w:rFonts w:ascii="Arial" w:hAnsi="Arial" w:cs="Arial"/>
          <w:i/>
          <w:sz w:val="20"/>
          <w:szCs w:val="20"/>
        </w:rPr>
        <w:tab/>
      </w:r>
      <w:r>
        <w:rPr>
          <w:rFonts w:ascii="Arial" w:hAnsi="Arial" w:cs="Arial"/>
          <w:i/>
          <w:sz w:val="20"/>
          <w:szCs w:val="20"/>
        </w:rPr>
        <w:tab/>
      </w:r>
      <w:r w:rsidRPr="0029261D">
        <w:rPr>
          <w:rFonts w:ascii="Arial" w:hAnsi="Arial" w:cs="Arial"/>
          <w:i/>
          <w:sz w:val="20"/>
          <w:szCs w:val="20"/>
        </w:rPr>
        <w:t>There is a clear distinction between mere ‘supervision’ or ‘regulation’ and ‘control’.  Powers exercised by the Registrar Cooperative Societies and others under the Cooperative Societies Act are only regulatory or supervisory in nature which would not amount to controlling the management.  The very fact that a Society has been registered under the State Cooperative Societies Act and is regulated and supervised by the Registrar Cooperative Societies under the provisions of the Act would not mean that the Society is controlled by the appropriate Government.”</w:t>
      </w:r>
    </w:p>
    <w:p w:rsidR="002719AE" w:rsidRDefault="002719AE" w:rsidP="002719AE">
      <w:pPr>
        <w:spacing w:after="0" w:line="240" w:lineRule="auto"/>
        <w:jc w:val="both"/>
        <w:rPr>
          <w:rFonts w:ascii="Arial" w:hAnsi="Arial" w:cs="Arial"/>
          <w:i/>
          <w:sz w:val="20"/>
          <w:szCs w:val="20"/>
        </w:rPr>
      </w:pPr>
    </w:p>
    <w:p w:rsidR="002719AE" w:rsidRDefault="002719AE" w:rsidP="002719AE">
      <w:pPr>
        <w:spacing w:after="0" w:line="600" w:lineRule="auto"/>
        <w:jc w:val="both"/>
        <w:rPr>
          <w:rFonts w:ascii="Arial" w:hAnsi="Arial" w:cs="Arial"/>
          <w:sz w:val="20"/>
          <w:szCs w:val="20"/>
        </w:rPr>
      </w:pPr>
      <w:r>
        <w:rPr>
          <w:rFonts w:ascii="Arial" w:hAnsi="Arial" w:cs="Arial"/>
          <w:i/>
          <w:sz w:val="20"/>
          <w:szCs w:val="20"/>
        </w:rPr>
        <w:tab/>
      </w:r>
      <w:r>
        <w:rPr>
          <w:rFonts w:ascii="Arial" w:hAnsi="Arial" w:cs="Arial"/>
          <w:sz w:val="20"/>
          <w:szCs w:val="20"/>
        </w:rPr>
        <w:tab/>
        <w:t xml:space="preserve">The bye-laws of the Cooperative Sugar Mills provide that the general management shall vest in the Managing Director appointed by the State Government.  He also performs all the functions assigned by the Government/Registrar Cooperative Societies, Punjab, within the provision of law. The number of Directors nominated by the Government and the ones acting in ex. officio capacity are in such permutation that no substantive </w:t>
      </w:r>
      <w:proofErr w:type="gramStart"/>
      <w:r>
        <w:rPr>
          <w:rFonts w:ascii="Arial" w:hAnsi="Arial" w:cs="Arial"/>
          <w:sz w:val="20"/>
          <w:szCs w:val="20"/>
        </w:rPr>
        <w:t>decisions without the Will of the Government is</w:t>
      </w:r>
      <w:proofErr w:type="gramEnd"/>
      <w:r>
        <w:rPr>
          <w:rFonts w:ascii="Arial" w:hAnsi="Arial" w:cs="Arial"/>
          <w:sz w:val="20"/>
          <w:szCs w:val="20"/>
        </w:rPr>
        <w:t xml:space="preserve"> possible.  We understand that the government issues circulars from time to time to exercise control over the functioning of its Mills.  The decision of Government in case of any dispute is also final.  Thus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r w:rsidR="00E52880">
        <w:rPr>
          <w:rFonts w:ascii="Arial" w:hAnsi="Arial" w:cs="Arial"/>
          <w:sz w:val="20"/>
          <w:szCs w:val="20"/>
        </w:rPr>
        <w:t>8</w:t>
      </w:r>
    </w:p>
    <w:p w:rsidR="002719AE" w:rsidRDefault="002719AE" w:rsidP="002719A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E52880">
        <w:rPr>
          <w:rFonts w:ascii="Arial" w:hAnsi="Arial" w:cs="Arial"/>
          <w:sz w:val="20"/>
          <w:szCs w:val="20"/>
        </w:rPr>
        <w:t>8</w:t>
      </w:r>
      <w:r>
        <w:rPr>
          <w:rFonts w:ascii="Arial" w:hAnsi="Arial" w:cs="Arial"/>
          <w:sz w:val="20"/>
          <w:szCs w:val="20"/>
        </w:rPr>
        <w:t>-</w:t>
      </w:r>
    </w:p>
    <w:p w:rsidR="002719AE" w:rsidRDefault="002719AE" w:rsidP="002719AE">
      <w:pPr>
        <w:spacing w:after="0" w:line="600" w:lineRule="auto"/>
        <w:jc w:val="both"/>
        <w:rPr>
          <w:rFonts w:ascii="Arial" w:hAnsi="Arial" w:cs="Arial"/>
          <w:sz w:val="20"/>
          <w:szCs w:val="20"/>
        </w:rPr>
      </w:pPr>
      <w:proofErr w:type="gramStart"/>
      <w:r>
        <w:rPr>
          <w:rFonts w:ascii="Arial" w:hAnsi="Arial" w:cs="Arial"/>
          <w:sz w:val="20"/>
          <w:szCs w:val="20"/>
        </w:rPr>
        <w:t>there</w:t>
      </w:r>
      <w:proofErr w:type="gramEnd"/>
      <w:r>
        <w:rPr>
          <w:rFonts w:ascii="Arial" w:hAnsi="Arial" w:cs="Arial"/>
          <w:sz w:val="20"/>
          <w:szCs w:val="20"/>
        </w:rPr>
        <w:t xml:space="preserve"> is ample evidence on record to suggest that the Sugar Mill is not only substantially financed but also effectively controlled by the State Government. The control is not superficial but rather deep and pervasive. </w:t>
      </w:r>
    </w:p>
    <w:p w:rsidR="002719AE" w:rsidRDefault="002719AE" w:rsidP="002719AE">
      <w:pPr>
        <w:spacing w:after="0" w:line="240" w:lineRule="auto"/>
        <w:jc w:val="both"/>
        <w:rPr>
          <w:rFonts w:ascii="Arial" w:hAnsi="Arial" w:cs="Arial"/>
          <w:sz w:val="20"/>
          <w:szCs w:val="20"/>
        </w:rPr>
      </w:pPr>
    </w:p>
    <w:p w:rsidR="002719AE" w:rsidRDefault="002719AE" w:rsidP="00E5288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view of above this bench is of the considered view that the </w:t>
      </w:r>
      <w:proofErr w:type="spellStart"/>
      <w:r>
        <w:rPr>
          <w:rFonts w:ascii="Arial" w:hAnsi="Arial" w:cs="Arial"/>
          <w:sz w:val="20"/>
          <w:szCs w:val="20"/>
        </w:rPr>
        <w:t>Fazilka</w:t>
      </w:r>
      <w:proofErr w:type="spellEnd"/>
      <w:r>
        <w:rPr>
          <w:rFonts w:ascii="Arial" w:hAnsi="Arial" w:cs="Arial"/>
          <w:sz w:val="20"/>
          <w:szCs w:val="20"/>
        </w:rPr>
        <w:t xml:space="preserve"> Cooperative Sugar Mills measures up to yard sticks laid down by the </w:t>
      </w:r>
      <w:proofErr w:type="spellStart"/>
      <w:r>
        <w:rPr>
          <w:rFonts w:ascii="Arial" w:hAnsi="Arial" w:cs="Arial"/>
          <w:sz w:val="20"/>
          <w:szCs w:val="20"/>
        </w:rPr>
        <w:t>Hon’ble</w:t>
      </w:r>
      <w:proofErr w:type="spellEnd"/>
      <w:r>
        <w:rPr>
          <w:rFonts w:ascii="Arial" w:hAnsi="Arial" w:cs="Arial"/>
          <w:sz w:val="20"/>
          <w:szCs w:val="20"/>
        </w:rPr>
        <w:t xml:space="preserve"> Supreme Court of India in </w:t>
      </w:r>
      <w:proofErr w:type="spellStart"/>
      <w:r>
        <w:rPr>
          <w:rFonts w:ascii="Arial" w:hAnsi="Arial" w:cs="Arial"/>
          <w:sz w:val="20"/>
          <w:szCs w:val="20"/>
        </w:rPr>
        <w:t>Thalappalam</w:t>
      </w:r>
      <w:proofErr w:type="spellEnd"/>
      <w:r>
        <w:rPr>
          <w:rFonts w:ascii="Arial" w:hAnsi="Arial" w:cs="Arial"/>
          <w:sz w:val="20"/>
          <w:szCs w:val="20"/>
        </w:rPr>
        <w:t xml:space="preserve"> Ser. Coop. Bank Ltd. on both counts i.e. the substantially financed as well as controlled by the appropriate government.  We hold it as a Public Authority within the meaning of Section 2(h) of the RTI Act which is liable to furnish the information to the appellants in this case.  The Commission directs it to designate its State Public Information Officer and the First Appellate Authority in the </w:t>
      </w:r>
    </w:p>
    <w:p w:rsidR="002719AE" w:rsidRDefault="002719AE" w:rsidP="00E52880">
      <w:pPr>
        <w:spacing w:after="0" w:line="600" w:lineRule="auto"/>
        <w:jc w:val="both"/>
        <w:rPr>
          <w:rFonts w:ascii="Arial" w:hAnsi="Arial" w:cs="Arial"/>
          <w:sz w:val="20"/>
          <w:szCs w:val="20"/>
        </w:rPr>
      </w:pPr>
      <w:proofErr w:type="gramStart"/>
      <w:r>
        <w:rPr>
          <w:rFonts w:ascii="Arial" w:hAnsi="Arial" w:cs="Arial"/>
          <w:sz w:val="20"/>
          <w:szCs w:val="20"/>
        </w:rPr>
        <w:t>organization</w:t>
      </w:r>
      <w:proofErr w:type="gramEnd"/>
      <w:r>
        <w:rPr>
          <w:rFonts w:ascii="Arial" w:hAnsi="Arial" w:cs="Arial"/>
          <w:sz w:val="20"/>
          <w:szCs w:val="20"/>
        </w:rPr>
        <w:t xml:space="preserve"> and supply them the information within thirty days of the receipt of the order positively.</w:t>
      </w:r>
    </w:p>
    <w:p w:rsidR="002719AE" w:rsidRPr="000F5B3B" w:rsidRDefault="002719AE" w:rsidP="00E52880">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sidRPr="007D11AE">
        <w:rPr>
          <w:rFonts w:ascii="Arial" w:hAnsi="Arial" w:cs="Arial"/>
          <w:b/>
          <w:sz w:val="20"/>
          <w:szCs w:val="20"/>
        </w:rPr>
        <w:t>Disposed.</w:t>
      </w:r>
      <w:proofErr w:type="gramEnd"/>
    </w:p>
    <w:p w:rsidR="002719AE" w:rsidRPr="000F5B3B" w:rsidRDefault="002719AE" w:rsidP="00E52880">
      <w:pPr>
        <w:spacing w:after="0" w:line="600" w:lineRule="auto"/>
        <w:jc w:val="both"/>
        <w:rPr>
          <w:rFonts w:ascii="Arial" w:hAnsi="Arial" w:cs="Arial"/>
          <w:sz w:val="20"/>
          <w:szCs w:val="20"/>
        </w:rPr>
      </w:pPr>
    </w:p>
    <w:p w:rsidR="002719AE" w:rsidRPr="008A0376" w:rsidRDefault="0097304C" w:rsidP="00E52880">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 xml:space="preserve">/-                                   </w:t>
      </w:r>
      <w:proofErr w:type="spellStart"/>
      <w:r>
        <w:rPr>
          <w:rFonts w:ascii="Arial" w:hAnsi="Arial" w:cs="Arial"/>
          <w:b/>
          <w:sz w:val="20"/>
          <w:szCs w:val="20"/>
        </w:rPr>
        <w:t>Sd</w:t>
      </w:r>
      <w:proofErr w:type="spellEnd"/>
      <w:r>
        <w:rPr>
          <w:rFonts w:ascii="Arial" w:hAnsi="Arial" w:cs="Arial"/>
          <w:b/>
          <w:sz w:val="20"/>
          <w:szCs w:val="20"/>
        </w:rPr>
        <w:t xml:space="preserve">/-                                         </w:t>
      </w:r>
      <w:proofErr w:type="spellStart"/>
      <w:r>
        <w:rPr>
          <w:rFonts w:ascii="Arial" w:hAnsi="Arial" w:cs="Arial"/>
          <w:b/>
          <w:sz w:val="20"/>
          <w:szCs w:val="20"/>
        </w:rPr>
        <w:t>Sd</w:t>
      </w:r>
      <w:proofErr w:type="spellEnd"/>
      <w:r>
        <w:rPr>
          <w:rFonts w:ascii="Arial" w:hAnsi="Arial" w:cs="Arial"/>
          <w:b/>
          <w:sz w:val="20"/>
          <w:szCs w:val="20"/>
        </w:rPr>
        <w:t>/-</w:t>
      </w:r>
    </w:p>
    <w:p w:rsidR="002719AE" w:rsidRDefault="002719AE" w:rsidP="002719AE">
      <w:pPr>
        <w:spacing w:after="0" w:line="240" w:lineRule="auto"/>
        <w:jc w:val="both"/>
        <w:rPr>
          <w:rFonts w:ascii="Arial" w:hAnsi="Arial" w:cs="Arial"/>
          <w:b/>
          <w:sz w:val="24"/>
          <w:szCs w:val="24"/>
        </w:rPr>
      </w:pPr>
      <w:r>
        <w:rPr>
          <w:rFonts w:ascii="Arial" w:hAnsi="Arial" w:cs="Arial"/>
          <w:b/>
          <w:sz w:val="24"/>
          <w:szCs w:val="24"/>
        </w:rPr>
        <w:t>08.05.2018</w:t>
      </w:r>
      <w:r>
        <w:rPr>
          <w:rFonts w:ascii="Arial" w:hAnsi="Arial" w:cs="Arial"/>
          <w:b/>
          <w:sz w:val="24"/>
          <w:szCs w:val="24"/>
        </w:rPr>
        <w:tab/>
        <w:t>(</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2719AE" w:rsidRDefault="002719AE" w:rsidP="002719AE">
      <w:pPr>
        <w:spacing w:line="240" w:lineRule="auto"/>
        <w:rPr>
          <w:rFonts w:ascii="Arial" w:hAnsi="Arial" w:cs="Arial"/>
          <w:b/>
          <w:sz w:val="24"/>
          <w:szCs w:val="24"/>
        </w:rPr>
      </w:pPr>
      <w:r>
        <w:rPr>
          <w:rFonts w:ascii="Arial" w:hAnsi="Arial" w:cs="Arial"/>
          <w:b/>
          <w:sz w:val="24"/>
          <w:szCs w:val="24"/>
        </w:rPr>
        <w:t xml:space="preserve">                                SIC                                 </w:t>
      </w:r>
      <w:proofErr w:type="spellStart"/>
      <w:r>
        <w:rPr>
          <w:rFonts w:ascii="Arial" w:hAnsi="Arial" w:cs="Arial"/>
          <w:b/>
          <w:sz w:val="24"/>
          <w:szCs w:val="24"/>
        </w:rPr>
        <w:t>SIC</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SIC</w:t>
      </w:r>
    </w:p>
    <w:p w:rsidR="002719AE" w:rsidRDefault="002719AE" w:rsidP="002719AE">
      <w:pPr>
        <w:spacing w:line="240" w:lineRule="auto"/>
        <w:rPr>
          <w:rFonts w:ascii="Arial" w:hAnsi="Arial" w:cs="Arial"/>
          <w:b/>
          <w:sz w:val="24"/>
          <w:szCs w:val="24"/>
        </w:rPr>
      </w:pPr>
    </w:p>
    <w:p w:rsidR="002719AE" w:rsidRDefault="002719AE" w:rsidP="002719AE">
      <w:pPr>
        <w:spacing w:after="0" w:line="240" w:lineRule="auto"/>
      </w:pPr>
      <w:r>
        <w:rPr>
          <w:rFonts w:ascii="Arial" w:hAnsi="Arial" w:cs="Arial"/>
          <w:b/>
        </w:rPr>
        <w:t xml:space="preserve">CC: PS to Dr. </w:t>
      </w:r>
      <w:proofErr w:type="spellStart"/>
      <w:r>
        <w:rPr>
          <w:rFonts w:ascii="Arial" w:hAnsi="Arial" w:cs="Arial"/>
          <w:b/>
        </w:rPr>
        <w:t>Pawan</w:t>
      </w:r>
      <w:proofErr w:type="spellEnd"/>
      <w:r>
        <w:rPr>
          <w:rFonts w:ascii="Arial" w:hAnsi="Arial" w:cs="Arial"/>
          <w:b/>
        </w:rPr>
        <w:t xml:space="preserve"> Kumar </w:t>
      </w:r>
      <w:proofErr w:type="spellStart"/>
      <w:r>
        <w:rPr>
          <w:rFonts w:ascii="Arial" w:hAnsi="Arial" w:cs="Arial"/>
          <w:b/>
        </w:rPr>
        <w:t>Singla</w:t>
      </w:r>
      <w:proofErr w:type="spellEnd"/>
      <w:r>
        <w:rPr>
          <w:rFonts w:ascii="Arial" w:hAnsi="Arial" w:cs="Arial"/>
          <w:b/>
        </w:rPr>
        <w:t>, SIC for the kind information of Ld.SIC.</w:t>
      </w:r>
    </w:p>
    <w:p w:rsidR="002719AE" w:rsidRDefault="002719AE" w:rsidP="002719AE">
      <w:pPr>
        <w:spacing w:after="0" w:line="240" w:lineRule="auto"/>
        <w:rPr>
          <w:rFonts w:ascii="Arial" w:hAnsi="Arial" w:cs="Arial"/>
          <w:b/>
        </w:rPr>
      </w:pPr>
      <w:r>
        <w:rPr>
          <w:rFonts w:ascii="Arial" w:hAnsi="Arial" w:cs="Arial"/>
          <w:b/>
        </w:rPr>
        <w:t>C</w:t>
      </w:r>
      <w:r w:rsidR="00520A8F">
        <w:rPr>
          <w:rFonts w:ascii="Arial" w:hAnsi="Arial" w:cs="Arial"/>
          <w:b/>
        </w:rPr>
        <w:t>C</w:t>
      </w:r>
      <w:r>
        <w:rPr>
          <w:rFonts w:ascii="Arial" w:hAnsi="Arial" w:cs="Arial"/>
          <w:b/>
        </w:rPr>
        <w:t xml:space="preserve">: PS to Sh. </w:t>
      </w:r>
      <w:proofErr w:type="spellStart"/>
      <w:r>
        <w:rPr>
          <w:rFonts w:ascii="Arial" w:hAnsi="Arial" w:cs="Arial"/>
          <w:b/>
        </w:rPr>
        <w:t>Avtar</w:t>
      </w:r>
      <w:proofErr w:type="spellEnd"/>
      <w:r>
        <w:rPr>
          <w:rFonts w:ascii="Arial" w:hAnsi="Arial" w:cs="Arial"/>
          <w:b/>
        </w:rPr>
        <w:t xml:space="preserve"> Singh </w:t>
      </w:r>
      <w:proofErr w:type="spellStart"/>
      <w:r>
        <w:rPr>
          <w:rFonts w:ascii="Arial" w:hAnsi="Arial" w:cs="Arial"/>
          <w:b/>
        </w:rPr>
        <w:t>Kaler</w:t>
      </w:r>
      <w:proofErr w:type="spellEnd"/>
      <w:r>
        <w:rPr>
          <w:rFonts w:ascii="Arial" w:hAnsi="Arial" w:cs="Arial"/>
          <w:b/>
        </w:rPr>
        <w:t>, SIC for the kind information of Ld.SIC.</w:t>
      </w:r>
    </w:p>
    <w:p w:rsidR="002719AE" w:rsidRDefault="002719AE" w:rsidP="002719AE"/>
    <w:p w:rsidR="002719AE" w:rsidRDefault="002719AE" w:rsidP="002719AE"/>
    <w:p w:rsidR="00913BC9" w:rsidRDefault="00913BC9" w:rsidP="00B0562A">
      <w:pPr>
        <w:pStyle w:val="NoSpacing"/>
      </w:pPr>
      <w:r>
        <w:rPr>
          <w:b/>
          <w:sz w:val="28"/>
          <w:szCs w:val="28"/>
        </w:rPr>
        <w:tab/>
      </w:r>
    </w:p>
    <w:p w:rsidR="00913BC9" w:rsidRPr="00355414" w:rsidRDefault="00913BC9">
      <w:pPr>
        <w:rPr>
          <w:rFonts w:ascii="Arial" w:hAnsi="Arial" w:cs="Arial"/>
          <w:b/>
          <w:sz w:val="20"/>
          <w:szCs w:val="20"/>
        </w:rPr>
      </w:pPr>
    </w:p>
    <w:sectPr w:rsidR="00913BC9" w:rsidRPr="00355414" w:rsidSect="0001581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04200"/>
    <w:rsid w:val="00015815"/>
    <w:rsid w:val="0002624D"/>
    <w:rsid w:val="002259A4"/>
    <w:rsid w:val="002427AD"/>
    <w:rsid w:val="002719AE"/>
    <w:rsid w:val="00304200"/>
    <w:rsid w:val="0032717B"/>
    <w:rsid w:val="00355414"/>
    <w:rsid w:val="0040212D"/>
    <w:rsid w:val="00437D35"/>
    <w:rsid w:val="00443686"/>
    <w:rsid w:val="004A7806"/>
    <w:rsid w:val="004C45F4"/>
    <w:rsid w:val="00520A8F"/>
    <w:rsid w:val="00591108"/>
    <w:rsid w:val="005C0726"/>
    <w:rsid w:val="00601689"/>
    <w:rsid w:val="00675201"/>
    <w:rsid w:val="006B39B3"/>
    <w:rsid w:val="006F167F"/>
    <w:rsid w:val="0072299C"/>
    <w:rsid w:val="00744F7D"/>
    <w:rsid w:val="007705F0"/>
    <w:rsid w:val="00913BC9"/>
    <w:rsid w:val="0097304C"/>
    <w:rsid w:val="00A00461"/>
    <w:rsid w:val="00A114C0"/>
    <w:rsid w:val="00A263E5"/>
    <w:rsid w:val="00A556AD"/>
    <w:rsid w:val="00AD4280"/>
    <w:rsid w:val="00B0562A"/>
    <w:rsid w:val="00B521DA"/>
    <w:rsid w:val="00BA44A8"/>
    <w:rsid w:val="00BB422C"/>
    <w:rsid w:val="00C30B06"/>
    <w:rsid w:val="00C60E90"/>
    <w:rsid w:val="00CA65BE"/>
    <w:rsid w:val="00CC579F"/>
    <w:rsid w:val="00D32FBD"/>
    <w:rsid w:val="00E4111A"/>
    <w:rsid w:val="00E52880"/>
    <w:rsid w:val="00EB044B"/>
    <w:rsid w:val="00F56CD4"/>
    <w:rsid w:val="00F77A7F"/>
    <w:rsid w:val="00FF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200"/>
    <w:rPr>
      <w:color w:val="0000FF" w:themeColor="hyperlink"/>
      <w:u w:val="single"/>
    </w:rPr>
  </w:style>
  <w:style w:type="paragraph" w:styleId="NoSpacing">
    <w:name w:val="No Spacing"/>
    <w:uiPriority w:val="1"/>
    <w:qFormat/>
    <w:rsid w:val="00304200"/>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54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Comp</cp:lastModifiedBy>
  <cp:revision>29</cp:revision>
  <cp:lastPrinted>2018-05-11T10:17:00Z</cp:lastPrinted>
  <dcterms:created xsi:type="dcterms:W3CDTF">2018-05-08T03:27:00Z</dcterms:created>
  <dcterms:modified xsi:type="dcterms:W3CDTF">2018-05-22T08:21:00Z</dcterms:modified>
</cp:coreProperties>
</file>